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C9B3" w14:textId="4AD924DA" w:rsidR="00CB40CC" w:rsidRPr="005D2F7D" w:rsidRDefault="008337B3" w:rsidP="00CB40CC">
      <w:pPr>
        <w:spacing w:after="0" w:line="240" w:lineRule="auto"/>
        <w:ind w:left="5664" w:firstLine="573"/>
        <w:jc w:val="right"/>
        <w:rPr>
          <w:rFonts w:ascii="Book Antiqua" w:hAnsi="Book Antiqua" w:cs="Times New Roman"/>
          <w:sz w:val="16"/>
          <w:szCs w:val="16"/>
        </w:rPr>
      </w:pPr>
      <w:r w:rsidRPr="005D2F7D">
        <w:rPr>
          <w:rFonts w:ascii="Book Antiqua" w:hAnsi="Book Antiqua" w:cs="Times New Roman"/>
          <w:sz w:val="16"/>
          <w:szCs w:val="16"/>
        </w:rPr>
        <w:t>Załącznik do Zarządzenia Nr</w:t>
      </w:r>
      <w:r w:rsidR="00B30FC5" w:rsidRPr="005D2F7D">
        <w:rPr>
          <w:rFonts w:ascii="Book Antiqua" w:hAnsi="Book Antiqua" w:cs="Times New Roman"/>
          <w:sz w:val="16"/>
          <w:szCs w:val="16"/>
        </w:rPr>
        <w:t xml:space="preserve"> 3</w:t>
      </w:r>
      <w:r w:rsidR="005D2F7D" w:rsidRPr="005D2F7D">
        <w:rPr>
          <w:rFonts w:ascii="Book Antiqua" w:hAnsi="Book Antiqua" w:cs="Times New Roman"/>
          <w:sz w:val="16"/>
          <w:szCs w:val="16"/>
        </w:rPr>
        <w:t>5</w:t>
      </w:r>
      <w:r w:rsidR="00102A8C" w:rsidRPr="005D2F7D">
        <w:rPr>
          <w:rFonts w:ascii="Book Antiqua" w:hAnsi="Book Antiqua" w:cs="Times New Roman"/>
          <w:sz w:val="16"/>
          <w:szCs w:val="16"/>
        </w:rPr>
        <w:t>/202</w:t>
      </w:r>
      <w:r w:rsidR="005D2F7D" w:rsidRPr="005D2F7D">
        <w:rPr>
          <w:rFonts w:ascii="Book Antiqua" w:hAnsi="Book Antiqua" w:cs="Times New Roman"/>
          <w:sz w:val="16"/>
          <w:szCs w:val="16"/>
        </w:rPr>
        <w:t>5</w:t>
      </w:r>
    </w:p>
    <w:p w14:paraId="54C5C559" w14:textId="3CB7FCF0" w:rsidR="009742DF" w:rsidRPr="004A500A" w:rsidRDefault="008337B3" w:rsidP="00CB40CC">
      <w:pPr>
        <w:spacing w:after="0" w:line="240" w:lineRule="auto"/>
        <w:ind w:left="5664" w:firstLine="148"/>
        <w:jc w:val="right"/>
        <w:rPr>
          <w:rFonts w:ascii="Book Antiqua" w:hAnsi="Book Antiqua" w:cs="Times New Roman"/>
          <w:sz w:val="16"/>
          <w:szCs w:val="16"/>
        </w:rPr>
      </w:pPr>
      <w:r w:rsidRPr="005D2F7D">
        <w:rPr>
          <w:rFonts w:ascii="Book Antiqua" w:hAnsi="Book Antiqua" w:cs="Times New Roman"/>
          <w:sz w:val="16"/>
          <w:szCs w:val="16"/>
        </w:rPr>
        <w:t>Rektora WSPiA z dnia</w:t>
      </w:r>
      <w:r w:rsidR="00102A8C" w:rsidRPr="005D2F7D">
        <w:rPr>
          <w:rFonts w:ascii="Book Antiqua" w:hAnsi="Book Antiqua" w:cs="Times New Roman"/>
          <w:sz w:val="16"/>
          <w:szCs w:val="16"/>
        </w:rPr>
        <w:t xml:space="preserve"> </w:t>
      </w:r>
      <w:r w:rsidR="005D2F7D" w:rsidRPr="005D2F7D">
        <w:rPr>
          <w:rFonts w:ascii="Book Antiqua" w:hAnsi="Book Antiqua" w:cs="Times New Roman"/>
          <w:sz w:val="16"/>
          <w:szCs w:val="16"/>
        </w:rPr>
        <w:t>27</w:t>
      </w:r>
      <w:r w:rsidR="00102A8C" w:rsidRPr="005D2F7D">
        <w:rPr>
          <w:rFonts w:ascii="Book Antiqua" w:hAnsi="Book Antiqua" w:cs="Times New Roman"/>
          <w:sz w:val="16"/>
          <w:szCs w:val="16"/>
        </w:rPr>
        <w:t xml:space="preserve"> </w:t>
      </w:r>
      <w:r w:rsidR="00B30FC5" w:rsidRPr="005D2F7D">
        <w:rPr>
          <w:rFonts w:ascii="Book Antiqua" w:hAnsi="Book Antiqua" w:cs="Times New Roman"/>
          <w:sz w:val="16"/>
          <w:szCs w:val="16"/>
        </w:rPr>
        <w:t>maja</w:t>
      </w:r>
      <w:r w:rsidR="00102A8C" w:rsidRPr="005D2F7D">
        <w:rPr>
          <w:rFonts w:ascii="Book Antiqua" w:hAnsi="Book Antiqua" w:cs="Times New Roman"/>
          <w:sz w:val="16"/>
          <w:szCs w:val="16"/>
        </w:rPr>
        <w:t xml:space="preserve"> 202</w:t>
      </w:r>
      <w:r w:rsidR="005D2F7D" w:rsidRPr="005D2F7D">
        <w:rPr>
          <w:rFonts w:ascii="Book Antiqua" w:hAnsi="Book Antiqua" w:cs="Times New Roman"/>
          <w:sz w:val="16"/>
          <w:szCs w:val="16"/>
        </w:rPr>
        <w:t>5</w:t>
      </w:r>
      <w:r w:rsidR="00CB40CC" w:rsidRPr="005D2F7D">
        <w:rPr>
          <w:rFonts w:ascii="Book Antiqua" w:hAnsi="Book Antiqua" w:cs="Times New Roman"/>
          <w:sz w:val="16"/>
          <w:szCs w:val="16"/>
        </w:rPr>
        <w:t xml:space="preserve"> roku</w:t>
      </w:r>
    </w:p>
    <w:p w14:paraId="4230C1C5" w14:textId="77777777" w:rsidR="009742DF" w:rsidRPr="004A500A" w:rsidRDefault="009742DF" w:rsidP="009B1B1C">
      <w:pPr>
        <w:spacing w:after="0" w:line="240" w:lineRule="auto"/>
        <w:jc w:val="both"/>
        <w:rPr>
          <w:rFonts w:ascii="Book Antiqua" w:hAnsi="Book Antiqua" w:cs="Times New Roman"/>
          <w:sz w:val="23"/>
          <w:szCs w:val="23"/>
        </w:rPr>
      </w:pPr>
    </w:p>
    <w:p w14:paraId="6386859F" w14:textId="77777777" w:rsidR="009742DF" w:rsidRPr="004A500A" w:rsidRDefault="009742DF" w:rsidP="009B1B1C">
      <w:pPr>
        <w:spacing w:after="0" w:line="240" w:lineRule="auto"/>
        <w:jc w:val="both"/>
        <w:rPr>
          <w:rFonts w:ascii="Book Antiqua" w:hAnsi="Book Antiqua" w:cs="Times New Roman"/>
          <w:sz w:val="23"/>
          <w:szCs w:val="23"/>
        </w:rPr>
      </w:pPr>
    </w:p>
    <w:p w14:paraId="3AC1038C" w14:textId="77777777" w:rsidR="009742DF" w:rsidRPr="004A500A" w:rsidRDefault="009742DF" w:rsidP="004B262B">
      <w:pPr>
        <w:spacing w:after="0" w:line="240" w:lineRule="auto"/>
        <w:jc w:val="center"/>
        <w:rPr>
          <w:rFonts w:ascii="Book Antiqua" w:hAnsi="Book Antiqua" w:cs="Times New Roman"/>
          <w:b/>
          <w:sz w:val="26"/>
          <w:szCs w:val="26"/>
        </w:rPr>
      </w:pPr>
      <w:r w:rsidRPr="004A500A">
        <w:rPr>
          <w:rFonts w:ascii="Book Antiqua" w:hAnsi="Book Antiqua" w:cs="Times New Roman"/>
          <w:b/>
          <w:sz w:val="26"/>
          <w:szCs w:val="26"/>
        </w:rPr>
        <w:t>REGULAMIN</w:t>
      </w:r>
    </w:p>
    <w:p w14:paraId="19B1E316" w14:textId="77777777" w:rsidR="009742DF" w:rsidRPr="004A500A" w:rsidRDefault="009742DF" w:rsidP="004B262B">
      <w:pPr>
        <w:spacing w:after="0" w:line="240" w:lineRule="auto"/>
        <w:jc w:val="center"/>
        <w:rPr>
          <w:rFonts w:ascii="Book Antiqua" w:hAnsi="Book Antiqua" w:cs="Times New Roman"/>
          <w:b/>
          <w:sz w:val="26"/>
          <w:szCs w:val="26"/>
        </w:rPr>
      </w:pPr>
      <w:r w:rsidRPr="004A500A">
        <w:rPr>
          <w:rFonts w:ascii="Book Antiqua" w:hAnsi="Book Antiqua" w:cs="Times New Roman"/>
          <w:b/>
          <w:sz w:val="26"/>
          <w:szCs w:val="26"/>
        </w:rPr>
        <w:t>świadczeń dla studentów WSPiA Rzeszowskiej Szkoły Wyższej</w:t>
      </w:r>
    </w:p>
    <w:p w14:paraId="58617292" w14:textId="632B82AB" w:rsidR="009742DF" w:rsidRPr="004A500A" w:rsidRDefault="009742DF" w:rsidP="004B262B">
      <w:pPr>
        <w:spacing w:after="0" w:line="240" w:lineRule="auto"/>
        <w:jc w:val="center"/>
        <w:rPr>
          <w:rFonts w:ascii="Book Antiqua" w:hAnsi="Book Antiqua" w:cs="Times New Roman"/>
          <w:b/>
          <w:sz w:val="26"/>
          <w:szCs w:val="26"/>
        </w:rPr>
      </w:pPr>
      <w:r w:rsidRPr="004A500A">
        <w:rPr>
          <w:rFonts w:ascii="Book Antiqua" w:hAnsi="Book Antiqua" w:cs="Times New Roman"/>
          <w:b/>
          <w:sz w:val="26"/>
          <w:szCs w:val="26"/>
        </w:rPr>
        <w:t>w roku akademickim 202</w:t>
      </w:r>
      <w:r w:rsidR="00F1527B">
        <w:rPr>
          <w:rFonts w:ascii="Book Antiqua" w:hAnsi="Book Antiqua" w:cs="Times New Roman"/>
          <w:b/>
          <w:sz w:val="26"/>
          <w:szCs w:val="26"/>
        </w:rPr>
        <w:t>5</w:t>
      </w:r>
      <w:r w:rsidR="00102A8C">
        <w:rPr>
          <w:rFonts w:ascii="Book Antiqua" w:hAnsi="Book Antiqua" w:cs="Times New Roman"/>
          <w:b/>
          <w:sz w:val="26"/>
          <w:szCs w:val="26"/>
        </w:rPr>
        <w:t>/202</w:t>
      </w:r>
      <w:r w:rsidR="00F1527B">
        <w:rPr>
          <w:rFonts w:ascii="Book Antiqua" w:hAnsi="Book Antiqua" w:cs="Times New Roman"/>
          <w:b/>
          <w:sz w:val="26"/>
          <w:szCs w:val="26"/>
        </w:rPr>
        <w:t>6</w:t>
      </w:r>
    </w:p>
    <w:p w14:paraId="2D7531FE" w14:textId="77777777" w:rsidR="009742DF" w:rsidRPr="004A500A" w:rsidRDefault="009742DF" w:rsidP="009B1B1C">
      <w:pPr>
        <w:spacing w:after="0" w:line="240" w:lineRule="auto"/>
        <w:jc w:val="both"/>
        <w:rPr>
          <w:rFonts w:ascii="Book Antiqua" w:hAnsi="Book Antiqua" w:cs="Times New Roman"/>
          <w:sz w:val="16"/>
          <w:szCs w:val="16"/>
        </w:rPr>
      </w:pPr>
    </w:p>
    <w:p w14:paraId="040BA6C8" w14:textId="77777777" w:rsidR="009742DF" w:rsidRPr="004A500A" w:rsidRDefault="009742DF" w:rsidP="009B1B1C">
      <w:pPr>
        <w:spacing w:after="0" w:line="240" w:lineRule="auto"/>
        <w:jc w:val="both"/>
        <w:rPr>
          <w:rFonts w:ascii="Book Antiqua" w:hAnsi="Book Antiqua" w:cs="Times New Roman"/>
          <w:sz w:val="16"/>
          <w:szCs w:val="16"/>
        </w:rPr>
      </w:pPr>
    </w:p>
    <w:p w14:paraId="4E0A0166" w14:textId="77777777" w:rsidR="009742DF" w:rsidRPr="004A500A" w:rsidRDefault="009742DF" w:rsidP="009B1B1C">
      <w:pPr>
        <w:spacing w:after="0" w:line="240" w:lineRule="auto"/>
        <w:jc w:val="both"/>
        <w:rPr>
          <w:rFonts w:ascii="Book Antiqua" w:hAnsi="Book Antiqua" w:cs="Times New Roman"/>
          <w:sz w:val="16"/>
          <w:szCs w:val="16"/>
        </w:rPr>
      </w:pPr>
    </w:p>
    <w:p w14:paraId="70E48F7A" w14:textId="43E8B854" w:rsidR="009742DF" w:rsidRPr="004A500A" w:rsidRDefault="009742DF" w:rsidP="00AD08A8">
      <w:pPr>
        <w:spacing w:after="0" w:line="240" w:lineRule="auto"/>
        <w:jc w:val="both"/>
        <w:rPr>
          <w:rFonts w:ascii="Book Antiqua" w:hAnsi="Book Antiqua" w:cs="Times New Roman"/>
          <w:sz w:val="23"/>
          <w:szCs w:val="23"/>
        </w:rPr>
      </w:pPr>
      <w:r w:rsidRPr="004A500A">
        <w:rPr>
          <w:rFonts w:ascii="Book Antiqua" w:hAnsi="Book Antiqua" w:cs="Times New Roman"/>
          <w:sz w:val="23"/>
          <w:szCs w:val="23"/>
        </w:rPr>
        <w:t>Regulamin świadczeń dla studentów WSPiA Rzeszowskiej Szkoły Wyższej (zwanej dalej U</w:t>
      </w:r>
      <w:r w:rsidR="008337B3" w:rsidRPr="004A500A">
        <w:rPr>
          <w:rFonts w:ascii="Book Antiqua" w:hAnsi="Book Antiqua" w:cs="Times New Roman"/>
          <w:sz w:val="23"/>
          <w:szCs w:val="23"/>
        </w:rPr>
        <w:t>c</w:t>
      </w:r>
      <w:r w:rsidR="00206BAD">
        <w:rPr>
          <w:rFonts w:ascii="Book Antiqua" w:hAnsi="Book Antiqua" w:cs="Times New Roman"/>
          <w:sz w:val="23"/>
          <w:szCs w:val="23"/>
        </w:rPr>
        <w:t>zelnią) w roku akademickim 202</w:t>
      </w:r>
      <w:r w:rsidR="00F1527B">
        <w:rPr>
          <w:rFonts w:ascii="Book Antiqua" w:hAnsi="Book Antiqua" w:cs="Times New Roman"/>
          <w:sz w:val="23"/>
          <w:szCs w:val="23"/>
        </w:rPr>
        <w:t>5</w:t>
      </w:r>
      <w:r w:rsidR="00B25386">
        <w:rPr>
          <w:rFonts w:ascii="Book Antiqua" w:hAnsi="Book Antiqua" w:cs="Times New Roman"/>
          <w:sz w:val="23"/>
          <w:szCs w:val="23"/>
        </w:rPr>
        <w:t>/</w:t>
      </w:r>
      <w:r w:rsidR="00206BAD">
        <w:rPr>
          <w:rFonts w:ascii="Book Antiqua" w:hAnsi="Book Antiqua" w:cs="Times New Roman"/>
          <w:sz w:val="23"/>
          <w:szCs w:val="23"/>
        </w:rPr>
        <w:t>202</w:t>
      </w:r>
      <w:r w:rsidR="00F1527B">
        <w:rPr>
          <w:rFonts w:ascii="Book Antiqua" w:hAnsi="Book Antiqua" w:cs="Times New Roman"/>
          <w:sz w:val="23"/>
          <w:szCs w:val="23"/>
        </w:rPr>
        <w:t>6</w:t>
      </w:r>
      <w:r w:rsidRPr="004A500A">
        <w:rPr>
          <w:rFonts w:ascii="Book Antiqua" w:hAnsi="Book Antiqua" w:cs="Times New Roman"/>
          <w:sz w:val="23"/>
          <w:szCs w:val="23"/>
        </w:rPr>
        <w:t>, zw</w:t>
      </w:r>
      <w:r w:rsidR="002739D5" w:rsidRPr="004A500A">
        <w:rPr>
          <w:rFonts w:ascii="Book Antiqua" w:hAnsi="Book Antiqua" w:cs="Times New Roman"/>
          <w:sz w:val="23"/>
          <w:szCs w:val="23"/>
        </w:rPr>
        <w:t>any dalej Regulaminem, określa:</w:t>
      </w:r>
    </w:p>
    <w:p w14:paraId="0B612AF8" w14:textId="77777777" w:rsidR="00A62036" w:rsidRPr="004A500A" w:rsidRDefault="009742DF" w:rsidP="000F0EBC">
      <w:pPr>
        <w:pStyle w:val="Akapitzlist"/>
        <w:numPr>
          <w:ilvl w:val="0"/>
          <w:numId w:val="4"/>
        </w:numPr>
        <w:spacing w:after="0" w:line="240" w:lineRule="auto"/>
        <w:ind w:left="426" w:hanging="426"/>
        <w:jc w:val="both"/>
        <w:rPr>
          <w:rFonts w:ascii="Book Antiqua" w:hAnsi="Book Antiqua" w:cs="Times New Roman"/>
          <w:sz w:val="23"/>
          <w:szCs w:val="23"/>
        </w:rPr>
      </w:pPr>
      <w:r w:rsidRPr="004A500A">
        <w:rPr>
          <w:rFonts w:ascii="Book Antiqua" w:hAnsi="Book Antiqua" w:cs="Times New Roman"/>
          <w:sz w:val="23"/>
          <w:szCs w:val="23"/>
        </w:rPr>
        <w:t>sposób ustalania wysokości świadczeń</w:t>
      </w:r>
      <w:r w:rsidR="0047668E" w:rsidRPr="004A500A">
        <w:rPr>
          <w:rFonts w:ascii="Book Antiqua" w:hAnsi="Book Antiqua" w:cs="Times New Roman"/>
          <w:sz w:val="23"/>
          <w:szCs w:val="23"/>
        </w:rPr>
        <w:t xml:space="preserve"> dla studentów</w:t>
      </w:r>
      <w:r w:rsidR="002739D5" w:rsidRPr="004A500A">
        <w:rPr>
          <w:rFonts w:ascii="Book Antiqua" w:hAnsi="Book Antiqua" w:cs="Times New Roman"/>
          <w:sz w:val="23"/>
          <w:szCs w:val="23"/>
        </w:rPr>
        <w:t>,</w:t>
      </w:r>
    </w:p>
    <w:p w14:paraId="29BA1216" w14:textId="77777777" w:rsidR="00A62036" w:rsidRPr="009772F5" w:rsidRDefault="009742DF" w:rsidP="000F0EBC">
      <w:pPr>
        <w:pStyle w:val="Akapitzlist"/>
        <w:numPr>
          <w:ilvl w:val="0"/>
          <w:numId w:val="4"/>
        </w:numPr>
        <w:spacing w:after="0" w:line="240" w:lineRule="auto"/>
        <w:ind w:left="426" w:hanging="426"/>
        <w:jc w:val="both"/>
        <w:rPr>
          <w:rFonts w:ascii="Book Antiqua" w:hAnsi="Book Antiqua" w:cs="Times New Roman"/>
          <w:sz w:val="23"/>
          <w:szCs w:val="23"/>
        </w:rPr>
      </w:pPr>
      <w:r w:rsidRPr="002739D5">
        <w:rPr>
          <w:rFonts w:ascii="Book Antiqua" w:hAnsi="Book Antiqua" w:cs="Times New Roman"/>
          <w:sz w:val="23"/>
          <w:szCs w:val="23"/>
        </w:rPr>
        <w:t xml:space="preserve">szczegółowe kryteria, tryb przyznawania świadczeń </w:t>
      </w:r>
      <w:r w:rsidR="002739D5">
        <w:rPr>
          <w:rFonts w:ascii="Book Antiqua" w:hAnsi="Book Antiqua" w:cs="Times New Roman"/>
          <w:sz w:val="23"/>
          <w:szCs w:val="23"/>
        </w:rPr>
        <w:t>oraz sposób ich wypłacania,</w:t>
      </w:r>
    </w:p>
    <w:p w14:paraId="62548CFD" w14:textId="77777777" w:rsidR="00A62036" w:rsidRPr="009772F5" w:rsidRDefault="009742DF" w:rsidP="000F0EBC">
      <w:pPr>
        <w:pStyle w:val="Akapitzlist"/>
        <w:numPr>
          <w:ilvl w:val="0"/>
          <w:numId w:val="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sposób dokumentowania</w:t>
      </w:r>
      <w:r w:rsidR="002739D5">
        <w:rPr>
          <w:rFonts w:ascii="Book Antiqua" w:hAnsi="Book Antiqua" w:cs="Times New Roman"/>
          <w:sz w:val="23"/>
          <w:szCs w:val="23"/>
        </w:rPr>
        <w:t xml:space="preserve"> sytuacji materialnej studenta,</w:t>
      </w:r>
    </w:p>
    <w:p w14:paraId="60B1AC30" w14:textId="77777777" w:rsidR="009742DF" w:rsidRPr="009772F5" w:rsidRDefault="009742DF" w:rsidP="000F0EBC">
      <w:pPr>
        <w:pStyle w:val="Akapitzlist"/>
        <w:numPr>
          <w:ilvl w:val="0"/>
          <w:numId w:val="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tryb powoływania ora</w:t>
      </w:r>
      <w:r w:rsidR="002739D5">
        <w:rPr>
          <w:rFonts w:ascii="Book Antiqua" w:hAnsi="Book Antiqua" w:cs="Times New Roman"/>
          <w:sz w:val="23"/>
          <w:szCs w:val="23"/>
        </w:rPr>
        <w:t>z skład komisji stypendialnych.</w:t>
      </w:r>
    </w:p>
    <w:p w14:paraId="1B2784F5" w14:textId="77777777" w:rsidR="009742DF" w:rsidRPr="00570EAC" w:rsidRDefault="009742DF" w:rsidP="00AD08A8">
      <w:pPr>
        <w:spacing w:after="0" w:line="240" w:lineRule="auto"/>
        <w:jc w:val="both"/>
        <w:rPr>
          <w:rFonts w:ascii="Book Antiqua" w:hAnsi="Book Antiqua" w:cs="Times New Roman"/>
          <w:sz w:val="16"/>
          <w:szCs w:val="16"/>
        </w:rPr>
      </w:pPr>
    </w:p>
    <w:p w14:paraId="56246479" w14:textId="77777777" w:rsidR="00570EAC" w:rsidRPr="00570EAC" w:rsidRDefault="00570EAC" w:rsidP="00AD08A8">
      <w:pPr>
        <w:spacing w:after="0" w:line="240" w:lineRule="auto"/>
        <w:jc w:val="both"/>
        <w:rPr>
          <w:rFonts w:ascii="Book Antiqua" w:hAnsi="Book Antiqua" w:cs="Times New Roman"/>
          <w:sz w:val="16"/>
          <w:szCs w:val="16"/>
        </w:rPr>
      </w:pPr>
    </w:p>
    <w:p w14:paraId="4D2F5C02" w14:textId="77777777" w:rsidR="009742DF" w:rsidRPr="009772F5" w:rsidRDefault="009742DF" w:rsidP="00AD08A8">
      <w:pPr>
        <w:spacing w:after="0"/>
        <w:jc w:val="center"/>
        <w:rPr>
          <w:rFonts w:ascii="Book Antiqua" w:hAnsi="Book Antiqua" w:cs="Times New Roman"/>
          <w:b/>
          <w:sz w:val="23"/>
          <w:szCs w:val="23"/>
        </w:rPr>
      </w:pPr>
      <w:r w:rsidRPr="009772F5">
        <w:rPr>
          <w:rFonts w:ascii="Book Antiqua" w:hAnsi="Book Antiqua" w:cs="Times New Roman"/>
          <w:b/>
          <w:sz w:val="23"/>
          <w:szCs w:val="23"/>
        </w:rPr>
        <w:t>Rozdział I</w:t>
      </w:r>
    </w:p>
    <w:p w14:paraId="2CE9A1B4" w14:textId="77777777" w:rsidR="009742DF" w:rsidRPr="009772F5" w:rsidRDefault="009742DF" w:rsidP="006A5795">
      <w:pPr>
        <w:jc w:val="center"/>
        <w:rPr>
          <w:rFonts w:ascii="Book Antiqua" w:hAnsi="Book Antiqua" w:cs="Times New Roman"/>
          <w:b/>
          <w:sz w:val="23"/>
          <w:szCs w:val="23"/>
        </w:rPr>
      </w:pPr>
      <w:r w:rsidRPr="009772F5">
        <w:rPr>
          <w:rFonts w:ascii="Book Antiqua" w:hAnsi="Book Antiqua" w:cs="Times New Roman"/>
          <w:b/>
          <w:sz w:val="23"/>
          <w:szCs w:val="23"/>
        </w:rPr>
        <w:t>Postanowienia ogólne</w:t>
      </w:r>
    </w:p>
    <w:p w14:paraId="19ED3C3A" w14:textId="77777777" w:rsidR="009742DF" w:rsidRPr="009772F5" w:rsidRDefault="009742DF" w:rsidP="00015687">
      <w:pPr>
        <w:spacing w:after="120" w:line="240" w:lineRule="auto"/>
        <w:jc w:val="center"/>
        <w:rPr>
          <w:rFonts w:ascii="Book Antiqua" w:hAnsi="Book Antiqua" w:cs="Times New Roman"/>
          <w:sz w:val="23"/>
          <w:szCs w:val="23"/>
        </w:rPr>
      </w:pPr>
      <w:r w:rsidRPr="009772F5">
        <w:rPr>
          <w:rFonts w:ascii="Book Antiqua" w:hAnsi="Book Antiqua" w:cs="Times New Roman"/>
          <w:sz w:val="23"/>
          <w:szCs w:val="23"/>
        </w:rPr>
        <w:t>§ 1</w:t>
      </w:r>
    </w:p>
    <w:p w14:paraId="3D2C3BA3" w14:textId="77777777" w:rsidR="009742DF" w:rsidRPr="009772F5" w:rsidRDefault="009742DF" w:rsidP="00AD08A8">
      <w:pPr>
        <w:pStyle w:val="Akapitzlist"/>
        <w:numPr>
          <w:ilvl w:val="0"/>
          <w:numId w:val="1"/>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Student studiów stacjonarnych i niestac</w:t>
      </w:r>
      <w:r w:rsidR="00B25386">
        <w:rPr>
          <w:rFonts w:ascii="Book Antiqua" w:hAnsi="Book Antiqua" w:cs="Times New Roman"/>
          <w:sz w:val="23"/>
          <w:szCs w:val="23"/>
        </w:rPr>
        <w:t>jonarnych Uczelni, zwany dalej s</w:t>
      </w:r>
      <w:r w:rsidRPr="009772F5">
        <w:rPr>
          <w:rFonts w:ascii="Book Antiqua" w:hAnsi="Book Antiqua" w:cs="Times New Roman"/>
          <w:sz w:val="23"/>
          <w:szCs w:val="23"/>
        </w:rPr>
        <w:t xml:space="preserve">tudentem, może ubiegać się o pomoc materialną finansowaną z budżetu państwa w formie: </w:t>
      </w:r>
    </w:p>
    <w:p w14:paraId="64F8A964" w14:textId="77777777" w:rsidR="00556543" w:rsidRPr="009772F5" w:rsidRDefault="002739D5" w:rsidP="00AD08A8">
      <w:pPr>
        <w:pStyle w:val="Akapitzlist"/>
        <w:numPr>
          <w:ilvl w:val="0"/>
          <w:numId w:val="2"/>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stypendium socjalnego,</w:t>
      </w:r>
    </w:p>
    <w:p w14:paraId="32873E9D" w14:textId="77777777" w:rsidR="00556543" w:rsidRPr="009772F5" w:rsidRDefault="009742DF" w:rsidP="00AD08A8">
      <w:pPr>
        <w:pStyle w:val="Akapitzlist"/>
        <w:numPr>
          <w:ilvl w:val="0"/>
          <w:numId w:val="2"/>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stypend</w:t>
      </w:r>
      <w:r w:rsidR="002739D5">
        <w:rPr>
          <w:rFonts w:ascii="Book Antiqua" w:hAnsi="Book Antiqua" w:cs="Times New Roman"/>
          <w:sz w:val="23"/>
          <w:szCs w:val="23"/>
        </w:rPr>
        <w:t>ium dla osób niepełnosprawnych,</w:t>
      </w:r>
    </w:p>
    <w:p w14:paraId="0979EC59" w14:textId="77777777" w:rsidR="00556543" w:rsidRPr="009772F5" w:rsidRDefault="002739D5" w:rsidP="00AD08A8">
      <w:pPr>
        <w:pStyle w:val="Akapitzlist"/>
        <w:numPr>
          <w:ilvl w:val="0"/>
          <w:numId w:val="2"/>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zapomogi,</w:t>
      </w:r>
    </w:p>
    <w:p w14:paraId="256CC79C" w14:textId="77777777" w:rsidR="009742DF" w:rsidRPr="009772F5" w:rsidRDefault="002739D5" w:rsidP="00AD08A8">
      <w:pPr>
        <w:pStyle w:val="Akapitzlist"/>
        <w:numPr>
          <w:ilvl w:val="0"/>
          <w:numId w:val="2"/>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stypendium rektora.</w:t>
      </w:r>
    </w:p>
    <w:p w14:paraId="593264C4" w14:textId="77777777" w:rsidR="009742DF" w:rsidRDefault="009742DF" w:rsidP="00AD08A8">
      <w:pPr>
        <w:pStyle w:val="Akapitzlist"/>
        <w:numPr>
          <w:ilvl w:val="0"/>
          <w:numId w:val="1"/>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Świadczenia, o których mowa w ust. 1, może otrzymać student, który spełnia warunki określone w ustawie Prawo o szkolnictwie wyższym i nauce oraz w niniejszym Regulaminie. </w:t>
      </w:r>
    </w:p>
    <w:p w14:paraId="7D509CC6" w14:textId="77777777" w:rsidR="0047668E" w:rsidRPr="002739D5" w:rsidRDefault="0047668E" w:rsidP="006A5795">
      <w:pPr>
        <w:pStyle w:val="Akapitzlist"/>
        <w:numPr>
          <w:ilvl w:val="0"/>
          <w:numId w:val="1"/>
        </w:numPr>
        <w:spacing w:line="240" w:lineRule="auto"/>
        <w:ind w:left="426" w:hanging="426"/>
        <w:jc w:val="both"/>
        <w:rPr>
          <w:rFonts w:ascii="Book Antiqua" w:hAnsi="Book Antiqua" w:cs="Times New Roman"/>
          <w:sz w:val="23"/>
          <w:szCs w:val="23"/>
        </w:rPr>
      </w:pPr>
      <w:r w:rsidRPr="002739D5">
        <w:rPr>
          <w:rFonts w:ascii="Book Antiqua" w:hAnsi="Book Antiqua" w:cs="Times New Roman"/>
          <w:sz w:val="23"/>
          <w:szCs w:val="23"/>
        </w:rPr>
        <w:t xml:space="preserve">Świadczenia dla studentów, </w:t>
      </w:r>
      <w:r w:rsidR="00DF279B">
        <w:rPr>
          <w:rFonts w:ascii="Book Antiqua" w:hAnsi="Book Antiqua" w:cs="Times New Roman"/>
          <w:sz w:val="23"/>
          <w:szCs w:val="23"/>
        </w:rPr>
        <w:t xml:space="preserve">o których mowa w § 1 ust. 1, </w:t>
      </w:r>
      <w:r w:rsidR="002C24C9" w:rsidRPr="002739D5">
        <w:rPr>
          <w:rFonts w:ascii="Book Antiqua" w:hAnsi="Book Antiqua" w:cs="Times New Roman"/>
          <w:sz w:val="23"/>
          <w:szCs w:val="23"/>
        </w:rPr>
        <w:t>wypłacane</w:t>
      </w:r>
      <w:r w:rsidRPr="002739D5">
        <w:rPr>
          <w:rFonts w:ascii="Book Antiqua" w:hAnsi="Book Antiqua" w:cs="Times New Roman"/>
          <w:sz w:val="23"/>
          <w:szCs w:val="23"/>
        </w:rPr>
        <w:t xml:space="preserve"> </w:t>
      </w:r>
      <w:r w:rsidR="00DF279B">
        <w:rPr>
          <w:rFonts w:ascii="Book Antiqua" w:hAnsi="Book Antiqua" w:cs="Times New Roman"/>
          <w:sz w:val="23"/>
          <w:szCs w:val="23"/>
        </w:rPr>
        <w:t xml:space="preserve">są </w:t>
      </w:r>
      <w:r w:rsidRPr="002739D5">
        <w:rPr>
          <w:rFonts w:ascii="Book Antiqua" w:hAnsi="Book Antiqua" w:cs="Times New Roman"/>
          <w:sz w:val="23"/>
          <w:szCs w:val="23"/>
        </w:rPr>
        <w:t>ze środków finansowych przyznanych Uczelni przez ministra właściwego do spraw szkolnictwa wyższego w formie dotacji. Środki te stanowią fundusz stypendialny w Uczelni.</w:t>
      </w:r>
    </w:p>
    <w:p w14:paraId="189B5583" w14:textId="77777777" w:rsidR="009742DF" w:rsidRPr="009772F5" w:rsidRDefault="009742DF" w:rsidP="00570EAC">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2</w:t>
      </w:r>
    </w:p>
    <w:p w14:paraId="1A2C468D" w14:textId="77777777" w:rsidR="00DD3D60" w:rsidRPr="00015687" w:rsidRDefault="00DD3D60" w:rsidP="00AD08A8">
      <w:pPr>
        <w:spacing w:after="0" w:line="240" w:lineRule="auto"/>
        <w:ind w:left="426" w:hanging="426"/>
        <w:jc w:val="center"/>
        <w:rPr>
          <w:rFonts w:ascii="Book Antiqua" w:hAnsi="Book Antiqua" w:cs="Times New Roman"/>
          <w:sz w:val="12"/>
          <w:szCs w:val="12"/>
        </w:rPr>
      </w:pPr>
    </w:p>
    <w:p w14:paraId="2F9B5F66" w14:textId="77777777" w:rsidR="00950702" w:rsidRPr="009772F5" w:rsidRDefault="009742DF" w:rsidP="00AD08A8">
      <w:pPr>
        <w:pStyle w:val="Akapitzlist"/>
        <w:numPr>
          <w:ilvl w:val="0"/>
          <w:numId w:val="3"/>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może otrzymywać jednocześnie wszystkie świadczenia wymienione w § 1 </w:t>
      </w:r>
      <w:r w:rsidR="009772F5">
        <w:rPr>
          <w:rFonts w:ascii="Book Antiqua" w:hAnsi="Book Antiqua" w:cs="Times New Roman"/>
          <w:sz w:val="23"/>
          <w:szCs w:val="23"/>
        </w:rPr>
        <w:br/>
      </w:r>
      <w:r w:rsidRPr="009772F5">
        <w:rPr>
          <w:rFonts w:ascii="Book Antiqua" w:hAnsi="Book Antiqua" w:cs="Times New Roman"/>
          <w:sz w:val="23"/>
          <w:szCs w:val="23"/>
        </w:rPr>
        <w:t>ust.</w:t>
      </w:r>
      <w:r w:rsidR="00950702" w:rsidRPr="009772F5">
        <w:rPr>
          <w:rFonts w:ascii="Book Antiqua" w:hAnsi="Book Antiqua" w:cs="Times New Roman"/>
          <w:sz w:val="23"/>
          <w:szCs w:val="23"/>
        </w:rPr>
        <w:t xml:space="preserve"> </w:t>
      </w:r>
      <w:r w:rsidRPr="009772F5">
        <w:rPr>
          <w:rFonts w:ascii="Book Antiqua" w:hAnsi="Book Antiqua" w:cs="Times New Roman"/>
          <w:sz w:val="23"/>
          <w:szCs w:val="23"/>
        </w:rPr>
        <w:t>1.</w:t>
      </w:r>
    </w:p>
    <w:p w14:paraId="76A78D2A" w14:textId="77777777" w:rsidR="009742DF" w:rsidRPr="00B25386" w:rsidRDefault="009742DF" w:rsidP="00AD08A8">
      <w:pPr>
        <w:pStyle w:val="Akapitzlist"/>
        <w:numPr>
          <w:ilvl w:val="0"/>
          <w:numId w:val="3"/>
        </w:numPr>
        <w:spacing w:after="0" w:line="240" w:lineRule="auto"/>
        <w:ind w:left="426" w:hanging="426"/>
        <w:jc w:val="both"/>
        <w:rPr>
          <w:rFonts w:ascii="Book Antiqua" w:hAnsi="Book Antiqua" w:cs="Times New Roman"/>
          <w:sz w:val="23"/>
          <w:szCs w:val="23"/>
        </w:rPr>
      </w:pPr>
      <w:r w:rsidRPr="00B25386">
        <w:rPr>
          <w:rFonts w:ascii="Book Antiqua" w:hAnsi="Book Antiqua" w:cs="Times New Roman"/>
          <w:sz w:val="23"/>
          <w:szCs w:val="23"/>
        </w:rPr>
        <w:t>Świadczeni</w:t>
      </w:r>
      <w:r w:rsidR="002739D5" w:rsidRPr="00B25386">
        <w:rPr>
          <w:rFonts w:ascii="Book Antiqua" w:hAnsi="Book Antiqua" w:cs="Times New Roman"/>
          <w:sz w:val="23"/>
          <w:szCs w:val="23"/>
        </w:rPr>
        <w:t>a, o których mowa w § 1 ust. 1:</w:t>
      </w:r>
    </w:p>
    <w:p w14:paraId="14DF7E8B" w14:textId="77777777" w:rsidR="00015687" w:rsidRDefault="009742DF" w:rsidP="00015687">
      <w:pPr>
        <w:pStyle w:val="Akapitzlist"/>
        <w:numPr>
          <w:ilvl w:val="0"/>
          <w:numId w:val="55"/>
        </w:numPr>
        <w:spacing w:after="0" w:line="240" w:lineRule="auto"/>
        <w:ind w:left="851" w:hanging="425"/>
        <w:jc w:val="both"/>
        <w:rPr>
          <w:rFonts w:ascii="Book Antiqua" w:hAnsi="Book Antiqua" w:cs="Times New Roman"/>
          <w:sz w:val="23"/>
          <w:szCs w:val="23"/>
        </w:rPr>
      </w:pPr>
      <w:r w:rsidRPr="00B25386">
        <w:rPr>
          <w:rFonts w:ascii="Book Antiqua" w:hAnsi="Book Antiqua" w:cs="Times New Roman"/>
          <w:sz w:val="23"/>
          <w:szCs w:val="23"/>
        </w:rPr>
        <w:t xml:space="preserve">przysługują na </w:t>
      </w:r>
      <w:r w:rsidRPr="00DF279B">
        <w:rPr>
          <w:rFonts w:ascii="Book Antiqua" w:hAnsi="Book Antiqua" w:cs="Times New Roman"/>
          <w:sz w:val="23"/>
          <w:szCs w:val="23"/>
        </w:rPr>
        <w:t xml:space="preserve">studiach pierwszego stopnia, studiach drugiego stopnia </w:t>
      </w:r>
      <w:r w:rsidR="009772F5" w:rsidRPr="00DF279B">
        <w:rPr>
          <w:rFonts w:ascii="Book Antiqua" w:hAnsi="Book Antiqua" w:cs="Times New Roman"/>
          <w:sz w:val="23"/>
          <w:szCs w:val="23"/>
        </w:rPr>
        <w:br/>
      </w:r>
      <w:r w:rsidRPr="00DF279B">
        <w:rPr>
          <w:rFonts w:ascii="Book Antiqua" w:hAnsi="Book Antiqua" w:cs="Times New Roman"/>
          <w:sz w:val="23"/>
          <w:szCs w:val="23"/>
        </w:rPr>
        <w:t xml:space="preserve">i jednolitych studiach magisterskich, </w:t>
      </w:r>
    </w:p>
    <w:p w14:paraId="5D065EC1" w14:textId="77777777" w:rsidR="009742DF" w:rsidRPr="00015687" w:rsidRDefault="009742DF" w:rsidP="00015687">
      <w:pPr>
        <w:pStyle w:val="Akapitzlist"/>
        <w:numPr>
          <w:ilvl w:val="0"/>
          <w:numId w:val="55"/>
        </w:numPr>
        <w:spacing w:after="0" w:line="240" w:lineRule="auto"/>
        <w:ind w:left="851" w:hanging="425"/>
        <w:jc w:val="both"/>
        <w:rPr>
          <w:rFonts w:ascii="Book Antiqua" w:hAnsi="Book Antiqua" w:cs="Times New Roman"/>
          <w:sz w:val="23"/>
          <w:szCs w:val="23"/>
        </w:rPr>
      </w:pPr>
      <w:r w:rsidRPr="00015687">
        <w:rPr>
          <w:rFonts w:ascii="Book Antiqua" w:hAnsi="Book Antiqua" w:cs="Times New Roman"/>
          <w:sz w:val="23"/>
          <w:szCs w:val="23"/>
        </w:rPr>
        <w:t>nie przysługują studentow</w:t>
      </w:r>
      <w:r w:rsidR="002739D5" w:rsidRPr="00015687">
        <w:rPr>
          <w:rFonts w:ascii="Book Antiqua" w:hAnsi="Book Antiqua" w:cs="Times New Roman"/>
          <w:sz w:val="23"/>
          <w:szCs w:val="23"/>
        </w:rPr>
        <w:t>i posiadającemu tytuł zawodowy:</w:t>
      </w:r>
    </w:p>
    <w:p w14:paraId="586DFE29" w14:textId="77777777" w:rsidR="00FD4912" w:rsidRPr="009772F5" w:rsidRDefault="009742DF" w:rsidP="00015687">
      <w:pPr>
        <w:pStyle w:val="Akapitzlist"/>
        <w:numPr>
          <w:ilvl w:val="0"/>
          <w:numId w:val="5"/>
        </w:numPr>
        <w:tabs>
          <w:tab w:val="left" w:pos="1134"/>
        </w:tabs>
        <w:spacing w:after="0" w:line="240" w:lineRule="auto"/>
        <w:ind w:left="1134" w:hanging="283"/>
        <w:jc w:val="both"/>
        <w:rPr>
          <w:rFonts w:ascii="Book Antiqua" w:hAnsi="Book Antiqua" w:cs="Times New Roman"/>
          <w:sz w:val="23"/>
          <w:szCs w:val="23"/>
        </w:rPr>
      </w:pPr>
      <w:r w:rsidRPr="009772F5">
        <w:rPr>
          <w:rFonts w:ascii="Book Antiqua" w:hAnsi="Book Antiqua" w:cs="Times New Roman"/>
          <w:sz w:val="23"/>
          <w:szCs w:val="23"/>
        </w:rPr>
        <w:t>magistra, magis</w:t>
      </w:r>
      <w:r w:rsidR="002739D5">
        <w:rPr>
          <w:rFonts w:ascii="Book Antiqua" w:hAnsi="Book Antiqua" w:cs="Times New Roman"/>
          <w:sz w:val="23"/>
          <w:szCs w:val="23"/>
        </w:rPr>
        <w:t>tra inżyniera albo równorzędny,</w:t>
      </w:r>
    </w:p>
    <w:p w14:paraId="0EBC41E4" w14:textId="77777777" w:rsidR="00FD4912" w:rsidRPr="009772F5" w:rsidRDefault="009742DF" w:rsidP="00015687">
      <w:pPr>
        <w:pStyle w:val="Akapitzlist"/>
        <w:numPr>
          <w:ilvl w:val="0"/>
          <w:numId w:val="5"/>
        </w:numPr>
        <w:tabs>
          <w:tab w:val="left" w:pos="1134"/>
        </w:tabs>
        <w:spacing w:after="0" w:line="240" w:lineRule="auto"/>
        <w:ind w:left="1134" w:hanging="283"/>
        <w:jc w:val="both"/>
        <w:rPr>
          <w:rFonts w:ascii="Book Antiqua" w:hAnsi="Book Antiqua" w:cs="Times New Roman"/>
          <w:sz w:val="23"/>
          <w:szCs w:val="23"/>
        </w:rPr>
      </w:pPr>
      <w:r w:rsidRPr="009772F5">
        <w:rPr>
          <w:rFonts w:ascii="Book Antiqua" w:hAnsi="Book Antiqua" w:cs="Times New Roman"/>
          <w:sz w:val="23"/>
          <w:szCs w:val="23"/>
        </w:rPr>
        <w:t>licencjata, inżyniera albo równorzędny, jeżeli ponownie podejm</w:t>
      </w:r>
      <w:r w:rsidR="00B25386">
        <w:rPr>
          <w:rFonts w:ascii="Book Antiqua" w:hAnsi="Book Antiqua" w:cs="Times New Roman"/>
          <w:sz w:val="23"/>
          <w:szCs w:val="23"/>
        </w:rPr>
        <w:t>uje studia pierwszego stopnia,</w:t>
      </w:r>
    </w:p>
    <w:p w14:paraId="673876E2" w14:textId="77777777" w:rsidR="009742DF" w:rsidRPr="009772F5" w:rsidRDefault="009742DF" w:rsidP="00015687">
      <w:pPr>
        <w:pStyle w:val="Akapitzlist"/>
        <w:numPr>
          <w:ilvl w:val="0"/>
          <w:numId w:val="5"/>
        </w:numPr>
        <w:tabs>
          <w:tab w:val="left" w:pos="1134"/>
        </w:tabs>
        <w:spacing w:after="0" w:line="240" w:lineRule="auto"/>
        <w:ind w:left="1134" w:hanging="283"/>
        <w:jc w:val="both"/>
        <w:rPr>
          <w:rFonts w:ascii="Book Antiqua" w:hAnsi="Book Antiqua" w:cs="Times New Roman"/>
          <w:sz w:val="23"/>
          <w:szCs w:val="23"/>
        </w:rPr>
      </w:pPr>
      <w:r w:rsidRPr="009772F5">
        <w:rPr>
          <w:rFonts w:ascii="Book Antiqua" w:hAnsi="Book Antiqua" w:cs="Times New Roman"/>
          <w:sz w:val="23"/>
          <w:szCs w:val="23"/>
        </w:rPr>
        <w:t>nie przysługu</w:t>
      </w:r>
      <w:r w:rsidR="002739D5">
        <w:rPr>
          <w:rFonts w:ascii="Book Antiqua" w:hAnsi="Book Antiqua" w:cs="Times New Roman"/>
          <w:sz w:val="23"/>
          <w:szCs w:val="23"/>
        </w:rPr>
        <w:t>ją studentom będącym:</w:t>
      </w:r>
    </w:p>
    <w:p w14:paraId="7C3598A2" w14:textId="77777777" w:rsidR="00966B84" w:rsidRPr="009772F5" w:rsidRDefault="009742DF" w:rsidP="00015687">
      <w:pPr>
        <w:pStyle w:val="Akapitzlist"/>
        <w:numPr>
          <w:ilvl w:val="0"/>
          <w:numId w:val="6"/>
        </w:numPr>
        <w:spacing w:after="0" w:line="240" w:lineRule="auto"/>
        <w:ind w:left="1560" w:hanging="426"/>
        <w:jc w:val="both"/>
        <w:rPr>
          <w:rFonts w:ascii="Book Antiqua" w:hAnsi="Book Antiqua" w:cs="Times New Roman"/>
          <w:sz w:val="23"/>
          <w:szCs w:val="23"/>
        </w:rPr>
      </w:pPr>
      <w:r w:rsidRPr="009772F5">
        <w:rPr>
          <w:rFonts w:ascii="Book Antiqua" w:hAnsi="Book Antiqua" w:cs="Times New Roman"/>
          <w:sz w:val="23"/>
          <w:szCs w:val="23"/>
        </w:rPr>
        <w:t>kandydatami na żołnierzy zawodowych lub żołnierzami zawodowymi, którzy podjęli studia na podstawie skierowania przez właściwy organ wojskowy i otrzymali pomoc w związku z pobieraniem nauki na podstawie przepisów o służbie wojskowej ż</w:t>
      </w:r>
      <w:r w:rsidR="002739D5">
        <w:rPr>
          <w:rFonts w:ascii="Book Antiqua" w:hAnsi="Book Antiqua" w:cs="Times New Roman"/>
          <w:sz w:val="23"/>
          <w:szCs w:val="23"/>
        </w:rPr>
        <w:t>ołnierzy zawodowych,</w:t>
      </w:r>
    </w:p>
    <w:p w14:paraId="2F2D8B91" w14:textId="77777777" w:rsidR="009742DF" w:rsidRPr="009772F5" w:rsidRDefault="009742DF" w:rsidP="00015687">
      <w:pPr>
        <w:pStyle w:val="Akapitzlist"/>
        <w:numPr>
          <w:ilvl w:val="0"/>
          <w:numId w:val="6"/>
        </w:numPr>
        <w:spacing w:after="0" w:line="240" w:lineRule="auto"/>
        <w:ind w:left="1560" w:hanging="426"/>
        <w:jc w:val="both"/>
        <w:rPr>
          <w:rFonts w:ascii="Book Antiqua" w:hAnsi="Book Antiqua" w:cs="Times New Roman"/>
          <w:sz w:val="23"/>
          <w:szCs w:val="23"/>
        </w:rPr>
      </w:pPr>
      <w:r w:rsidRPr="009772F5">
        <w:rPr>
          <w:rFonts w:ascii="Book Antiqua" w:hAnsi="Book Antiqua" w:cs="Times New Roman"/>
          <w:sz w:val="23"/>
          <w:szCs w:val="23"/>
        </w:rPr>
        <w:t xml:space="preserve">funkcjonariuszami służb państwowych w służbie kandydackiej albo będącym funkcjonariuszami służb państwowych, którzy podjęli studia </w:t>
      </w:r>
      <w:r w:rsidR="002739D5">
        <w:rPr>
          <w:rFonts w:ascii="Book Antiqua" w:hAnsi="Book Antiqua" w:cs="Times New Roman"/>
          <w:sz w:val="23"/>
          <w:szCs w:val="23"/>
        </w:rPr>
        <w:br/>
      </w:r>
      <w:r w:rsidRPr="009772F5">
        <w:rPr>
          <w:rFonts w:ascii="Book Antiqua" w:hAnsi="Book Antiqua" w:cs="Times New Roman"/>
          <w:sz w:val="23"/>
          <w:szCs w:val="23"/>
        </w:rPr>
        <w:t xml:space="preserve">na podstawie skierowania lub zgody właściwego przełożonego i otrzymali </w:t>
      </w:r>
      <w:r w:rsidRPr="009772F5">
        <w:rPr>
          <w:rFonts w:ascii="Book Antiqua" w:hAnsi="Book Antiqua" w:cs="Times New Roman"/>
          <w:sz w:val="23"/>
          <w:szCs w:val="23"/>
        </w:rPr>
        <w:lastRenderedPageBreak/>
        <w:t xml:space="preserve">pomoc w związku z pobieraniem nauki na podstawie przepisów o służbie </w:t>
      </w:r>
      <w:r w:rsidR="009772F5">
        <w:rPr>
          <w:rFonts w:ascii="Book Antiqua" w:hAnsi="Book Antiqua" w:cs="Times New Roman"/>
          <w:sz w:val="23"/>
          <w:szCs w:val="23"/>
        </w:rPr>
        <w:br/>
      </w:r>
      <w:r w:rsidRPr="009772F5">
        <w:rPr>
          <w:rFonts w:ascii="Book Antiqua" w:hAnsi="Book Antiqua" w:cs="Times New Roman"/>
          <w:sz w:val="23"/>
          <w:szCs w:val="23"/>
        </w:rPr>
        <w:t xml:space="preserve">wojskowej żołnierzy zawodowych. </w:t>
      </w:r>
    </w:p>
    <w:p w14:paraId="01501850" w14:textId="77777777" w:rsidR="00615105" w:rsidRPr="009E687B" w:rsidRDefault="00615105" w:rsidP="009E687B">
      <w:pPr>
        <w:pStyle w:val="Akapitzlist"/>
        <w:numPr>
          <w:ilvl w:val="0"/>
          <w:numId w:val="66"/>
        </w:numPr>
        <w:spacing w:after="0" w:line="240" w:lineRule="auto"/>
        <w:ind w:left="426" w:hanging="426"/>
        <w:jc w:val="both"/>
        <w:rPr>
          <w:rFonts w:ascii="Book Antiqua" w:hAnsi="Book Antiqua" w:cs="Times New Roman"/>
          <w:sz w:val="23"/>
          <w:szCs w:val="23"/>
        </w:rPr>
      </w:pPr>
      <w:r w:rsidRPr="009E687B">
        <w:rPr>
          <w:rFonts w:ascii="Book Antiqua" w:eastAsia="Times New Roman" w:hAnsi="Book Antiqua" w:cs="Times New Roman"/>
          <w:sz w:val="23"/>
          <w:szCs w:val="23"/>
          <w:lang w:eastAsia="pl-PL"/>
        </w:rPr>
        <w:t>Łączny okres, przez który przysługują świadczenia, o których mowa w</w:t>
      </w:r>
      <w:r w:rsidR="00B25386" w:rsidRPr="009E687B">
        <w:rPr>
          <w:rFonts w:ascii="Book Antiqua" w:eastAsia="Times New Roman" w:hAnsi="Book Antiqua" w:cs="Times New Roman"/>
          <w:sz w:val="23"/>
          <w:szCs w:val="23"/>
          <w:lang w:eastAsia="pl-PL"/>
        </w:rPr>
        <w:t xml:space="preserve"> § 1 ust. 1 </w:t>
      </w:r>
      <w:r w:rsidRPr="009E687B">
        <w:rPr>
          <w:rFonts w:ascii="Book Antiqua" w:eastAsia="Times New Roman" w:hAnsi="Book Antiqua" w:cs="Times New Roman"/>
          <w:sz w:val="23"/>
          <w:szCs w:val="23"/>
          <w:lang w:eastAsia="pl-PL"/>
        </w:rPr>
        <w:t>wynosi 12 semestrów, bez względu na ich pobieranie przez studenta, z zastrzeżeniem</w:t>
      </w:r>
      <w:r w:rsidR="00B25386" w:rsidRPr="009E687B">
        <w:rPr>
          <w:rFonts w:ascii="Book Antiqua" w:eastAsia="Times New Roman" w:hAnsi="Book Antiqua" w:cs="Times New Roman"/>
          <w:sz w:val="23"/>
          <w:szCs w:val="23"/>
          <w:lang w:eastAsia="pl-PL"/>
        </w:rPr>
        <w:t>,</w:t>
      </w:r>
      <w:r w:rsidRPr="009E687B">
        <w:rPr>
          <w:rFonts w:ascii="Book Antiqua" w:eastAsia="Times New Roman" w:hAnsi="Book Antiqua" w:cs="Times New Roman"/>
          <w:sz w:val="23"/>
          <w:szCs w:val="23"/>
          <w:lang w:eastAsia="pl-PL"/>
        </w:rPr>
        <w:t xml:space="preserve"> że w ramach tego okresu świadczenia przysługują na studiach:</w:t>
      </w:r>
    </w:p>
    <w:p w14:paraId="78C17858" w14:textId="77777777" w:rsidR="00615105" w:rsidRPr="00B25386" w:rsidRDefault="00615105" w:rsidP="006745D7">
      <w:pPr>
        <w:pStyle w:val="Akapitzlist"/>
        <w:numPr>
          <w:ilvl w:val="0"/>
          <w:numId w:val="59"/>
        </w:numPr>
        <w:spacing w:after="0" w:line="240" w:lineRule="auto"/>
        <w:ind w:left="851" w:hanging="425"/>
        <w:jc w:val="both"/>
        <w:rPr>
          <w:rFonts w:ascii="Book Antiqua" w:hAnsi="Book Antiqua" w:cs="Times New Roman"/>
          <w:strike/>
          <w:sz w:val="23"/>
          <w:szCs w:val="23"/>
        </w:rPr>
      </w:pPr>
      <w:r w:rsidRPr="00B25386">
        <w:rPr>
          <w:rFonts w:ascii="Book Antiqua" w:eastAsia="Times New Roman" w:hAnsi="Book Antiqua" w:cs="Times New Roman"/>
          <w:sz w:val="23"/>
          <w:szCs w:val="23"/>
          <w:lang w:eastAsia="pl-PL"/>
        </w:rPr>
        <w:t>pierwszego stopnia – n</w:t>
      </w:r>
      <w:r w:rsidR="00B25386" w:rsidRPr="00B25386">
        <w:rPr>
          <w:rFonts w:ascii="Book Antiqua" w:eastAsia="Times New Roman" w:hAnsi="Book Antiqua" w:cs="Times New Roman"/>
          <w:sz w:val="23"/>
          <w:szCs w:val="23"/>
          <w:lang w:eastAsia="pl-PL"/>
        </w:rPr>
        <w:t>ie dłużej niż przez 9 semestrów,</w:t>
      </w:r>
    </w:p>
    <w:p w14:paraId="3132CC85" w14:textId="77777777" w:rsidR="00615105" w:rsidRPr="00B25386" w:rsidRDefault="00B25386" w:rsidP="006745D7">
      <w:pPr>
        <w:pStyle w:val="Akapitzlist"/>
        <w:numPr>
          <w:ilvl w:val="0"/>
          <w:numId w:val="59"/>
        </w:numPr>
        <w:spacing w:after="0" w:line="240" w:lineRule="auto"/>
        <w:ind w:left="851" w:hanging="425"/>
        <w:jc w:val="both"/>
        <w:rPr>
          <w:rFonts w:ascii="Book Antiqua" w:hAnsi="Book Antiqua" w:cs="Times New Roman"/>
          <w:strike/>
          <w:sz w:val="23"/>
          <w:szCs w:val="23"/>
        </w:rPr>
      </w:pPr>
      <w:r w:rsidRPr="00B25386">
        <w:rPr>
          <w:rFonts w:ascii="Book Antiqua" w:eastAsia="Times New Roman" w:hAnsi="Book Antiqua" w:cs="Times New Roman"/>
          <w:sz w:val="23"/>
          <w:szCs w:val="23"/>
          <w:lang w:eastAsia="pl-PL"/>
        </w:rPr>
        <w:t xml:space="preserve">drugiego stopnia - </w:t>
      </w:r>
      <w:r w:rsidR="00615105" w:rsidRPr="00B25386">
        <w:rPr>
          <w:rFonts w:ascii="Book Antiqua" w:eastAsia="Times New Roman" w:hAnsi="Book Antiqua" w:cs="Times New Roman"/>
          <w:sz w:val="23"/>
          <w:szCs w:val="23"/>
          <w:lang w:eastAsia="pl-PL"/>
        </w:rPr>
        <w:t>nie dłużej niż przez 7 semestrów.</w:t>
      </w:r>
    </w:p>
    <w:p w14:paraId="04DCD5C6" w14:textId="77777777" w:rsidR="00615105" w:rsidRPr="00B30FC5" w:rsidRDefault="00615105" w:rsidP="00B30FC5">
      <w:pPr>
        <w:pStyle w:val="Akapitzlist"/>
        <w:numPr>
          <w:ilvl w:val="0"/>
          <w:numId w:val="67"/>
        </w:numPr>
        <w:shd w:val="clear" w:color="auto" w:fill="FFFFFF"/>
        <w:spacing w:before="72" w:after="0" w:line="240" w:lineRule="auto"/>
        <w:ind w:left="426" w:hanging="426"/>
        <w:jc w:val="both"/>
        <w:rPr>
          <w:rFonts w:ascii="Book Antiqua" w:eastAsia="Times New Roman" w:hAnsi="Book Antiqua" w:cs="Times New Roman"/>
          <w:sz w:val="23"/>
          <w:szCs w:val="23"/>
          <w:lang w:eastAsia="pl-PL"/>
        </w:rPr>
      </w:pPr>
      <w:r w:rsidRPr="00B30FC5">
        <w:rPr>
          <w:rFonts w:ascii="Book Antiqua" w:eastAsia="Times New Roman" w:hAnsi="Book Antiqua" w:cs="Times New Roman"/>
          <w:sz w:val="23"/>
          <w:szCs w:val="23"/>
          <w:lang w:eastAsia="pl-PL"/>
        </w:rPr>
        <w:t xml:space="preserve">Do okresu, o którym mowa w ust. </w:t>
      </w:r>
      <w:r w:rsidR="00F9421E">
        <w:rPr>
          <w:rFonts w:ascii="Book Antiqua" w:eastAsia="Times New Roman" w:hAnsi="Book Antiqua" w:cs="Times New Roman"/>
          <w:sz w:val="23"/>
          <w:szCs w:val="23"/>
          <w:lang w:eastAsia="pl-PL"/>
        </w:rPr>
        <w:t>3</w:t>
      </w:r>
      <w:r w:rsidRPr="00B30FC5">
        <w:rPr>
          <w:rFonts w:ascii="Book Antiqua" w:eastAsia="Times New Roman" w:hAnsi="Book Antiqua" w:cs="Times New Roman"/>
          <w:sz w:val="23"/>
          <w:szCs w:val="23"/>
          <w:lang w:eastAsia="pl-PL"/>
        </w:rPr>
        <w:t xml:space="preserve">, wlicza się wszystkie rozpoczęte przez studenta semestry na studiach </w:t>
      </w:r>
      <w:r w:rsidRPr="00B30FC5">
        <w:rPr>
          <w:rFonts w:ascii="Book Antiqua" w:hAnsi="Book Antiqua"/>
          <w:sz w:val="23"/>
          <w:szCs w:val="23"/>
          <w:shd w:val="clear" w:color="auto" w:fill="FFFFFF"/>
        </w:rPr>
        <w:t xml:space="preserve">pierwszego stopnia, studiach drugiego stopnia i jednolitych studiach magisterskich, </w:t>
      </w:r>
      <w:r w:rsidRPr="00B30FC5">
        <w:rPr>
          <w:rFonts w:ascii="Book Antiqua" w:eastAsia="Times New Roman" w:hAnsi="Book Antiqua" w:cs="Times New Roman"/>
          <w:sz w:val="23"/>
          <w:szCs w:val="23"/>
          <w:lang w:eastAsia="pl-PL"/>
        </w:rPr>
        <w:t xml:space="preserve">w tym semestry przypadające w okresie korzystania </w:t>
      </w:r>
      <w:r w:rsidR="00B25386" w:rsidRPr="00B30FC5">
        <w:rPr>
          <w:rFonts w:ascii="Book Antiqua" w:eastAsia="Times New Roman" w:hAnsi="Book Antiqua" w:cs="Times New Roman"/>
          <w:sz w:val="23"/>
          <w:szCs w:val="23"/>
          <w:lang w:eastAsia="pl-PL"/>
        </w:rPr>
        <w:br/>
      </w:r>
      <w:r w:rsidRPr="00B30FC5">
        <w:rPr>
          <w:rFonts w:ascii="Book Antiqua" w:eastAsia="Times New Roman" w:hAnsi="Book Antiqua" w:cs="Times New Roman"/>
          <w:sz w:val="23"/>
          <w:szCs w:val="23"/>
          <w:lang w:eastAsia="pl-PL"/>
        </w:rPr>
        <w:t xml:space="preserve">z urlopów, o których mowa w art. 85 ust. 1 pkt 3 ustawy, z wyjątkiem semestrów </w:t>
      </w:r>
      <w:r w:rsidR="00B25386" w:rsidRPr="00B30FC5">
        <w:rPr>
          <w:rFonts w:ascii="Book Antiqua" w:eastAsia="Times New Roman" w:hAnsi="Book Antiqua" w:cs="Times New Roman"/>
          <w:sz w:val="23"/>
          <w:szCs w:val="23"/>
          <w:lang w:eastAsia="pl-PL"/>
        </w:rPr>
        <w:br/>
      </w:r>
      <w:r w:rsidRPr="00B30FC5">
        <w:rPr>
          <w:rFonts w:ascii="Book Antiqua" w:eastAsia="Times New Roman" w:hAnsi="Book Antiqua" w:cs="Times New Roman"/>
          <w:sz w:val="23"/>
          <w:szCs w:val="23"/>
          <w:lang w:eastAsia="pl-PL"/>
        </w:rPr>
        <w:t xml:space="preserve">na kolejnych studiach pierwszego stopnia rozpoczętych lub kontynuowanych </w:t>
      </w:r>
      <w:r w:rsidR="00B25386" w:rsidRPr="00B30FC5">
        <w:rPr>
          <w:rFonts w:ascii="Book Antiqua" w:eastAsia="Times New Roman" w:hAnsi="Book Antiqua" w:cs="Times New Roman"/>
          <w:sz w:val="23"/>
          <w:szCs w:val="23"/>
          <w:lang w:eastAsia="pl-PL"/>
        </w:rPr>
        <w:br/>
      </w:r>
      <w:r w:rsidRPr="00B30FC5">
        <w:rPr>
          <w:rFonts w:ascii="Book Antiqua" w:eastAsia="Times New Roman" w:hAnsi="Book Antiqua" w:cs="Times New Roman"/>
          <w:sz w:val="23"/>
          <w:szCs w:val="23"/>
          <w:lang w:eastAsia="pl-PL"/>
        </w:rPr>
        <w:t>po uzyskaniu pierwszego tytułu zawodowego licencjata, inżyniera albo równorzędnego. W przypadku kształcenia się na kilku kierunkach studiów semestry odbywane równocześnie traktuje się jako jeden semestr.</w:t>
      </w:r>
    </w:p>
    <w:p w14:paraId="2701BD09" w14:textId="77777777" w:rsidR="00615105" w:rsidRPr="00B25386" w:rsidRDefault="00615105" w:rsidP="009E687B">
      <w:pPr>
        <w:pStyle w:val="Akapitzlist"/>
        <w:numPr>
          <w:ilvl w:val="0"/>
          <w:numId w:val="67"/>
        </w:numPr>
        <w:spacing w:after="0" w:line="240" w:lineRule="auto"/>
        <w:ind w:left="426" w:hanging="426"/>
        <w:jc w:val="both"/>
        <w:rPr>
          <w:rFonts w:ascii="Book Antiqua" w:hAnsi="Book Antiqua" w:cs="Times New Roman"/>
          <w:sz w:val="23"/>
          <w:szCs w:val="23"/>
        </w:rPr>
      </w:pPr>
      <w:r w:rsidRPr="00B25386">
        <w:rPr>
          <w:rFonts w:ascii="Book Antiqua" w:hAnsi="Book Antiqua" w:cs="Times New Roman"/>
          <w:sz w:val="23"/>
          <w:szCs w:val="23"/>
        </w:rPr>
        <w:t>Postanowienia ust.</w:t>
      </w:r>
      <w:r w:rsidR="009E687B">
        <w:rPr>
          <w:rFonts w:ascii="Book Antiqua" w:hAnsi="Book Antiqua" w:cs="Times New Roman"/>
          <w:sz w:val="23"/>
          <w:szCs w:val="23"/>
        </w:rPr>
        <w:t xml:space="preserve"> </w:t>
      </w:r>
      <w:r w:rsidR="00F9421E">
        <w:rPr>
          <w:rFonts w:ascii="Book Antiqua" w:hAnsi="Book Antiqua" w:cs="Times New Roman"/>
          <w:sz w:val="23"/>
          <w:szCs w:val="23"/>
        </w:rPr>
        <w:t>3</w:t>
      </w:r>
      <w:r w:rsidR="009E687B">
        <w:rPr>
          <w:rFonts w:ascii="Book Antiqua" w:hAnsi="Book Antiqua" w:cs="Times New Roman"/>
          <w:sz w:val="23"/>
          <w:szCs w:val="23"/>
        </w:rPr>
        <w:t xml:space="preserve"> </w:t>
      </w:r>
      <w:r w:rsidR="00B25386" w:rsidRPr="00B25386">
        <w:rPr>
          <w:rFonts w:ascii="Book Antiqua" w:hAnsi="Book Antiqua" w:cs="Times New Roman"/>
          <w:sz w:val="23"/>
          <w:szCs w:val="23"/>
        </w:rPr>
        <w:t>–</w:t>
      </w:r>
      <w:r w:rsidR="00F9421E">
        <w:rPr>
          <w:rFonts w:ascii="Book Antiqua" w:hAnsi="Book Antiqua" w:cs="Times New Roman"/>
          <w:sz w:val="23"/>
          <w:szCs w:val="23"/>
        </w:rPr>
        <w:t xml:space="preserve"> 4</w:t>
      </w:r>
      <w:r w:rsidR="009E687B">
        <w:rPr>
          <w:rFonts w:ascii="Book Antiqua" w:hAnsi="Book Antiqua" w:cs="Times New Roman"/>
          <w:sz w:val="23"/>
          <w:szCs w:val="23"/>
        </w:rPr>
        <w:t xml:space="preserve"> </w:t>
      </w:r>
      <w:r w:rsidRPr="00B25386">
        <w:rPr>
          <w:rFonts w:ascii="Book Antiqua" w:hAnsi="Book Antiqua" w:cs="Times New Roman"/>
          <w:sz w:val="23"/>
          <w:szCs w:val="23"/>
        </w:rPr>
        <w:t xml:space="preserve"> stosuje się </w:t>
      </w:r>
      <w:r w:rsidR="00F61CFC" w:rsidRPr="00B25386">
        <w:rPr>
          <w:rFonts w:ascii="Book Antiqua" w:hAnsi="Book Antiqua" w:cs="Times New Roman"/>
          <w:sz w:val="23"/>
          <w:szCs w:val="23"/>
        </w:rPr>
        <w:t>odpowiednio do studentów, którzy kształcili się</w:t>
      </w:r>
      <w:r w:rsidR="009E687B">
        <w:rPr>
          <w:rFonts w:ascii="Book Antiqua" w:hAnsi="Book Antiqua" w:cs="Times New Roman"/>
          <w:sz w:val="23"/>
          <w:szCs w:val="23"/>
        </w:rPr>
        <w:t xml:space="preserve"> l</w:t>
      </w:r>
      <w:r w:rsidR="00F61CFC" w:rsidRPr="00B25386">
        <w:rPr>
          <w:rFonts w:ascii="Book Antiqua" w:hAnsi="Book Antiqua" w:cs="Times New Roman"/>
          <w:sz w:val="23"/>
          <w:szCs w:val="23"/>
        </w:rPr>
        <w:t>ub uzyskali t</w:t>
      </w:r>
      <w:r w:rsidRPr="00B25386">
        <w:rPr>
          <w:rFonts w:ascii="Book Antiqua" w:hAnsi="Book Antiqua" w:cs="Times New Roman"/>
          <w:sz w:val="23"/>
          <w:szCs w:val="23"/>
        </w:rPr>
        <w:t>ytuły zawodowe za granicą.</w:t>
      </w:r>
    </w:p>
    <w:p w14:paraId="08BDCD47" w14:textId="77777777" w:rsidR="00615105" w:rsidRPr="00B25386" w:rsidRDefault="00615105" w:rsidP="009E687B">
      <w:pPr>
        <w:pStyle w:val="Akapitzlist"/>
        <w:numPr>
          <w:ilvl w:val="0"/>
          <w:numId w:val="67"/>
        </w:numPr>
        <w:spacing w:after="120" w:line="240" w:lineRule="auto"/>
        <w:ind w:left="426" w:hanging="426"/>
        <w:jc w:val="both"/>
        <w:rPr>
          <w:rFonts w:ascii="Book Antiqua" w:hAnsi="Book Antiqua" w:cs="Times New Roman"/>
          <w:sz w:val="23"/>
          <w:szCs w:val="23"/>
        </w:rPr>
      </w:pPr>
      <w:r w:rsidRPr="00B25386">
        <w:rPr>
          <w:rFonts w:ascii="Book Antiqua" w:hAnsi="Book Antiqua" w:cs="Times New Roman"/>
          <w:sz w:val="23"/>
          <w:szCs w:val="23"/>
        </w:rPr>
        <w:t>Student ubiegający się lub otrzymujący świadczenia, o których mowa w § 1 ust. 1</w:t>
      </w:r>
      <w:r w:rsidR="009E687B">
        <w:rPr>
          <w:rFonts w:ascii="Book Antiqua" w:hAnsi="Book Antiqua" w:cs="Times New Roman"/>
          <w:sz w:val="23"/>
          <w:szCs w:val="23"/>
        </w:rPr>
        <w:t xml:space="preserve"> pkt 1, 2 i 4</w:t>
      </w:r>
      <w:r w:rsidRPr="00B25386">
        <w:rPr>
          <w:rFonts w:ascii="Book Antiqua" w:hAnsi="Book Antiqua" w:cs="Times New Roman"/>
          <w:sz w:val="23"/>
          <w:szCs w:val="23"/>
        </w:rPr>
        <w:t xml:space="preserve">, zobowiązany jest do poinformowania Uczelni o zaistnieniu okoliczności, </w:t>
      </w:r>
      <w:r w:rsidR="00B30FC5">
        <w:rPr>
          <w:rFonts w:ascii="Book Antiqua" w:hAnsi="Book Antiqua" w:cs="Times New Roman"/>
          <w:sz w:val="23"/>
          <w:szCs w:val="23"/>
        </w:rPr>
        <w:br/>
      </w:r>
      <w:r w:rsidRPr="00B25386">
        <w:rPr>
          <w:rFonts w:ascii="Book Antiqua" w:hAnsi="Book Antiqua" w:cs="Times New Roman"/>
          <w:sz w:val="23"/>
          <w:szCs w:val="23"/>
        </w:rPr>
        <w:t xml:space="preserve">o których mowa w ust. 2 – </w:t>
      </w:r>
      <w:r w:rsidR="00F9421E">
        <w:rPr>
          <w:rFonts w:ascii="Book Antiqua" w:hAnsi="Book Antiqua" w:cs="Times New Roman"/>
          <w:sz w:val="23"/>
          <w:szCs w:val="23"/>
        </w:rPr>
        <w:t>3</w:t>
      </w:r>
      <w:r w:rsidRPr="00B25386">
        <w:rPr>
          <w:rFonts w:ascii="Book Antiqua" w:hAnsi="Book Antiqua" w:cs="Times New Roman"/>
          <w:sz w:val="23"/>
          <w:szCs w:val="23"/>
        </w:rPr>
        <w:t xml:space="preserve"> niezwłocznie, jednak nie później niż w terminie 7 dni </w:t>
      </w:r>
      <w:r w:rsidR="00B30FC5">
        <w:rPr>
          <w:rFonts w:ascii="Book Antiqua" w:hAnsi="Book Antiqua" w:cs="Times New Roman"/>
          <w:sz w:val="23"/>
          <w:szCs w:val="23"/>
        </w:rPr>
        <w:br/>
      </w:r>
      <w:r w:rsidRPr="00B25386">
        <w:rPr>
          <w:rFonts w:ascii="Book Antiqua" w:hAnsi="Book Antiqua" w:cs="Times New Roman"/>
          <w:sz w:val="23"/>
          <w:szCs w:val="23"/>
        </w:rPr>
        <w:t xml:space="preserve">od daty ich zaistnienia. </w:t>
      </w:r>
    </w:p>
    <w:p w14:paraId="7478C973" w14:textId="77777777" w:rsidR="009742DF" w:rsidRPr="009772F5" w:rsidRDefault="009742DF" w:rsidP="00570EAC">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3</w:t>
      </w:r>
    </w:p>
    <w:p w14:paraId="58D52481" w14:textId="77777777" w:rsidR="009742DF" w:rsidRPr="009E687B" w:rsidRDefault="009742DF" w:rsidP="002739D5">
      <w:pPr>
        <w:spacing w:after="0" w:line="240" w:lineRule="auto"/>
        <w:jc w:val="center"/>
        <w:rPr>
          <w:rFonts w:ascii="Book Antiqua" w:hAnsi="Book Antiqua" w:cs="Times New Roman"/>
          <w:sz w:val="12"/>
          <w:szCs w:val="12"/>
        </w:rPr>
      </w:pPr>
    </w:p>
    <w:p w14:paraId="03E66014" w14:textId="77777777" w:rsidR="00966B84" w:rsidRPr="009772F5" w:rsidRDefault="009742DF" w:rsidP="000F0EBC">
      <w:pPr>
        <w:pStyle w:val="Akapitzlist"/>
        <w:numPr>
          <w:ilvl w:val="0"/>
          <w:numId w:val="7"/>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Cudzoziemcy będący studentami Uczelni mogą ubiegać się o przyznanie stypendium dla osób niepełnosprawnych, zapomogi oraz stypendium rektora na zasadach obowiązuj</w:t>
      </w:r>
      <w:r w:rsidR="002739D5">
        <w:rPr>
          <w:rFonts w:ascii="Book Antiqua" w:hAnsi="Book Antiqua" w:cs="Times New Roman"/>
          <w:sz w:val="23"/>
          <w:szCs w:val="23"/>
        </w:rPr>
        <w:t>ących w niniejszym Regulaminie.</w:t>
      </w:r>
    </w:p>
    <w:p w14:paraId="3800925E" w14:textId="22A827B6" w:rsidR="009742DF" w:rsidRPr="009772F5" w:rsidRDefault="009742DF" w:rsidP="000F0EBC">
      <w:pPr>
        <w:pStyle w:val="Akapitzlist"/>
        <w:numPr>
          <w:ilvl w:val="0"/>
          <w:numId w:val="7"/>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O stypendium socjalne na zasadach określonych w niniejszym Regulaminie może ubiegać się cudzoziemiec będący studentem Uczelni, spełniający co najmniej jeden </w:t>
      </w:r>
      <w:r w:rsidR="009772F5">
        <w:rPr>
          <w:rFonts w:ascii="Book Antiqua" w:hAnsi="Book Antiqua" w:cs="Times New Roman"/>
          <w:sz w:val="23"/>
          <w:szCs w:val="23"/>
        </w:rPr>
        <w:br/>
      </w:r>
      <w:r w:rsidR="002739D5">
        <w:rPr>
          <w:rFonts w:ascii="Book Antiqua" w:hAnsi="Book Antiqua" w:cs="Times New Roman"/>
          <w:sz w:val="23"/>
          <w:szCs w:val="23"/>
        </w:rPr>
        <w:t>z poniższych warunków</w:t>
      </w:r>
      <w:r w:rsidR="002739D5" w:rsidRPr="00B25386">
        <w:rPr>
          <w:rFonts w:ascii="Book Antiqua" w:hAnsi="Book Antiqua" w:cs="Times New Roman"/>
          <w:sz w:val="23"/>
          <w:szCs w:val="23"/>
        </w:rPr>
        <w:t>:</w:t>
      </w:r>
    </w:p>
    <w:p w14:paraId="08FBF558" w14:textId="77777777" w:rsidR="008402D4" w:rsidRPr="009772F5" w:rsidRDefault="009742DF" w:rsidP="000F0EBC">
      <w:pPr>
        <w:pStyle w:val="Akapitzlist"/>
        <w:numPr>
          <w:ilvl w:val="0"/>
          <w:numId w:val="8"/>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udzielono mu zezwolenia na pobyt stały lub rezydenta dług</w:t>
      </w:r>
      <w:r w:rsidR="002739D5">
        <w:rPr>
          <w:rFonts w:ascii="Book Antiqua" w:hAnsi="Book Antiqua" w:cs="Times New Roman"/>
          <w:sz w:val="23"/>
          <w:szCs w:val="23"/>
        </w:rPr>
        <w:t>oterminowego Unii Europejskiej;</w:t>
      </w:r>
    </w:p>
    <w:p w14:paraId="44FFF89A" w14:textId="0A002299" w:rsidR="008402D4" w:rsidRPr="004A500A" w:rsidRDefault="009742DF" w:rsidP="000F0EBC">
      <w:pPr>
        <w:pStyle w:val="Akapitzlist"/>
        <w:numPr>
          <w:ilvl w:val="0"/>
          <w:numId w:val="8"/>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udzielono mu zezwolenia na pobyt czasowy w związku z </w:t>
      </w:r>
      <w:r w:rsidRPr="00CB40CC">
        <w:rPr>
          <w:rFonts w:ascii="Book Antiqua" w:hAnsi="Book Antiqua" w:cs="Times New Roman"/>
          <w:sz w:val="23"/>
          <w:szCs w:val="23"/>
        </w:rPr>
        <w:t xml:space="preserve">okolicznościami, </w:t>
      </w:r>
      <w:r w:rsidR="008402D4" w:rsidRPr="00CB40CC">
        <w:rPr>
          <w:rFonts w:ascii="Book Antiqua" w:hAnsi="Book Antiqua" w:cs="Times New Roman"/>
          <w:sz w:val="23"/>
          <w:szCs w:val="23"/>
        </w:rPr>
        <w:br/>
      </w:r>
      <w:r w:rsidRPr="00CB40CC">
        <w:rPr>
          <w:rFonts w:ascii="Book Antiqua" w:hAnsi="Book Antiqua" w:cs="Times New Roman"/>
          <w:sz w:val="23"/>
          <w:szCs w:val="23"/>
        </w:rPr>
        <w:t xml:space="preserve">o których mowa w art. 159 ust. 1 lub art. 186 ust. 1 pkt 3 lub 4 ustawy z dnia </w:t>
      </w:r>
      <w:r w:rsidR="008602B9" w:rsidRPr="00CB40CC">
        <w:rPr>
          <w:rFonts w:ascii="Book Antiqua" w:hAnsi="Book Antiqua" w:cs="Times New Roman"/>
          <w:sz w:val="23"/>
          <w:szCs w:val="23"/>
        </w:rPr>
        <w:br/>
      </w:r>
      <w:r w:rsidRPr="00CB40CC">
        <w:rPr>
          <w:rFonts w:ascii="Book Antiqua" w:hAnsi="Book Antiqua" w:cs="Times New Roman"/>
          <w:sz w:val="23"/>
          <w:szCs w:val="23"/>
        </w:rPr>
        <w:t>12 gr</w:t>
      </w:r>
      <w:r w:rsidR="00EF2DBF" w:rsidRPr="00CB40CC">
        <w:rPr>
          <w:rFonts w:ascii="Book Antiqua" w:hAnsi="Book Antiqua" w:cs="Times New Roman"/>
          <w:sz w:val="23"/>
          <w:szCs w:val="23"/>
        </w:rPr>
        <w:t>udnia 2013 r. o cudzoziemcach (</w:t>
      </w:r>
      <w:r w:rsidR="00A50F97" w:rsidRPr="00A50F97">
        <w:rPr>
          <w:rFonts w:ascii="Book Antiqua" w:hAnsi="Book Antiqua" w:cs="Times New Roman"/>
          <w:sz w:val="23"/>
          <w:szCs w:val="23"/>
        </w:rPr>
        <w:t>Dz.U.2024.0.769 t.j.</w:t>
      </w:r>
      <w:r w:rsidR="002739D5" w:rsidRPr="00FD21D6">
        <w:rPr>
          <w:rFonts w:ascii="Book Antiqua" w:hAnsi="Book Antiqua" w:cs="Times New Roman"/>
          <w:sz w:val="23"/>
          <w:szCs w:val="23"/>
        </w:rPr>
        <w:t>);</w:t>
      </w:r>
    </w:p>
    <w:p w14:paraId="2AF0F84D" w14:textId="77777777" w:rsidR="008402D4" w:rsidRPr="004A500A" w:rsidRDefault="009742DF" w:rsidP="000F0EBC">
      <w:pPr>
        <w:pStyle w:val="Akapitzlist"/>
        <w:numPr>
          <w:ilvl w:val="0"/>
          <w:numId w:val="8"/>
        </w:numPr>
        <w:spacing w:after="0" w:line="240" w:lineRule="auto"/>
        <w:ind w:left="851" w:hanging="425"/>
        <w:jc w:val="both"/>
        <w:rPr>
          <w:rFonts w:ascii="Book Antiqua" w:hAnsi="Book Antiqua" w:cs="Times New Roman"/>
          <w:sz w:val="23"/>
          <w:szCs w:val="23"/>
        </w:rPr>
      </w:pPr>
      <w:r w:rsidRPr="004A500A">
        <w:rPr>
          <w:rFonts w:ascii="Book Antiqua" w:hAnsi="Book Antiqua" w:cs="Times New Roman"/>
          <w:sz w:val="23"/>
          <w:szCs w:val="23"/>
        </w:rPr>
        <w:t xml:space="preserve">posiada status uchodźcy nadany w Rzeczypospolitej Polskiej albo korzysta </w:t>
      </w:r>
      <w:r w:rsidR="008402D4" w:rsidRPr="004A500A">
        <w:rPr>
          <w:rFonts w:ascii="Book Antiqua" w:hAnsi="Book Antiqua" w:cs="Times New Roman"/>
          <w:sz w:val="23"/>
          <w:szCs w:val="23"/>
        </w:rPr>
        <w:br/>
      </w:r>
      <w:r w:rsidRPr="004A500A">
        <w:rPr>
          <w:rFonts w:ascii="Book Antiqua" w:hAnsi="Book Antiqua" w:cs="Times New Roman"/>
          <w:sz w:val="23"/>
          <w:szCs w:val="23"/>
        </w:rPr>
        <w:t>z ochrony czasowej albo ochrony uzupełniającej na teryto</w:t>
      </w:r>
      <w:r w:rsidR="002739D5" w:rsidRPr="004A500A">
        <w:rPr>
          <w:rFonts w:ascii="Book Antiqua" w:hAnsi="Book Antiqua" w:cs="Times New Roman"/>
          <w:sz w:val="23"/>
          <w:szCs w:val="23"/>
        </w:rPr>
        <w:t>rium Rzeczypospolitej Polskiej;</w:t>
      </w:r>
    </w:p>
    <w:p w14:paraId="797258F8" w14:textId="0211FC93" w:rsidR="008402D4" w:rsidRPr="00A50F97" w:rsidRDefault="009742DF" w:rsidP="00B0721C">
      <w:pPr>
        <w:pStyle w:val="Akapitzlist"/>
        <w:numPr>
          <w:ilvl w:val="0"/>
          <w:numId w:val="8"/>
        </w:numPr>
        <w:spacing w:after="0" w:line="240" w:lineRule="auto"/>
        <w:ind w:left="851" w:hanging="425"/>
        <w:jc w:val="both"/>
        <w:rPr>
          <w:rFonts w:ascii="Book Antiqua" w:hAnsi="Book Antiqua" w:cs="Times New Roman"/>
          <w:sz w:val="23"/>
          <w:szCs w:val="23"/>
        </w:rPr>
      </w:pPr>
      <w:r w:rsidRPr="00A50F97">
        <w:rPr>
          <w:rFonts w:ascii="Book Antiqua" w:hAnsi="Book Antiqua" w:cs="Times New Roman"/>
          <w:sz w:val="23"/>
          <w:szCs w:val="23"/>
        </w:rPr>
        <w:t xml:space="preserve">posiada certyfikat poświadczający znajomość języka polskiego jako obcego, </w:t>
      </w:r>
      <w:r w:rsidR="00036B99" w:rsidRPr="00A50F97">
        <w:rPr>
          <w:rFonts w:ascii="Book Antiqua" w:hAnsi="Book Antiqua" w:cs="Times New Roman"/>
          <w:sz w:val="23"/>
          <w:szCs w:val="23"/>
        </w:rPr>
        <w:br/>
      </w:r>
      <w:r w:rsidRPr="00A50F97">
        <w:rPr>
          <w:rFonts w:ascii="Book Antiqua" w:hAnsi="Book Antiqua" w:cs="Times New Roman"/>
          <w:sz w:val="23"/>
          <w:szCs w:val="23"/>
        </w:rPr>
        <w:t xml:space="preserve">o którym mowa w art. 11a ust. 2 ustawy z dnia 7 października 1999 r. </w:t>
      </w:r>
      <w:r w:rsidR="008402D4" w:rsidRPr="00A50F97">
        <w:rPr>
          <w:rFonts w:ascii="Book Antiqua" w:hAnsi="Book Antiqua" w:cs="Times New Roman"/>
          <w:sz w:val="23"/>
          <w:szCs w:val="23"/>
        </w:rPr>
        <w:t>o języku polskim (</w:t>
      </w:r>
      <w:r w:rsidR="00A50F97" w:rsidRPr="00A50F97">
        <w:rPr>
          <w:rFonts w:ascii="Book Antiqua" w:hAnsi="Book Antiqua" w:cs="Times New Roman"/>
          <w:sz w:val="23"/>
          <w:szCs w:val="23"/>
        </w:rPr>
        <w:t xml:space="preserve">Dz.U.2024.0.1556 t.j.), </w:t>
      </w:r>
      <w:r w:rsidRPr="00A50F97">
        <w:rPr>
          <w:rFonts w:ascii="Book Antiqua" w:hAnsi="Book Antiqua" w:cs="Times New Roman"/>
          <w:sz w:val="23"/>
          <w:szCs w:val="23"/>
        </w:rPr>
        <w:t>co najmniej na p</w:t>
      </w:r>
      <w:r w:rsidR="002739D5" w:rsidRPr="00A50F97">
        <w:rPr>
          <w:rFonts w:ascii="Book Antiqua" w:hAnsi="Book Antiqua" w:cs="Times New Roman"/>
          <w:sz w:val="23"/>
          <w:szCs w:val="23"/>
        </w:rPr>
        <w:t>oziomie biegłości</w:t>
      </w:r>
      <w:r w:rsidR="009E687B" w:rsidRPr="00A50F97">
        <w:rPr>
          <w:rFonts w:ascii="Book Antiqua" w:hAnsi="Book Antiqua" w:cs="Times New Roman"/>
          <w:sz w:val="23"/>
          <w:szCs w:val="23"/>
        </w:rPr>
        <w:t xml:space="preserve"> </w:t>
      </w:r>
      <w:r w:rsidR="002739D5" w:rsidRPr="00A50F97">
        <w:rPr>
          <w:rFonts w:ascii="Book Antiqua" w:hAnsi="Book Antiqua" w:cs="Times New Roman"/>
          <w:sz w:val="23"/>
          <w:szCs w:val="23"/>
        </w:rPr>
        <w:t>językowej C1;</w:t>
      </w:r>
    </w:p>
    <w:p w14:paraId="32CC085F" w14:textId="77777777" w:rsidR="004A500A" w:rsidRDefault="009742DF" w:rsidP="000F0EBC">
      <w:pPr>
        <w:pStyle w:val="Akapitzlist"/>
        <w:numPr>
          <w:ilvl w:val="0"/>
          <w:numId w:val="8"/>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posiada Kartę Polak</w:t>
      </w:r>
      <w:r w:rsidR="004A500A">
        <w:rPr>
          <w:rFonts w:ascii="Book Antiqua" w:hAnsi="Book Antiqua" w:cs="Times New Roman"/>
          <w:sz w:val="23"/>
          <w:szCs w:val="23"/>
        </w:rPr>
        <w:t>a;</w:t>
      </w:r>
    </w:p>
    <w:p w14:paraId="5869FC1A" w14:textId="77777777" w:rsidR="008402D4" w:rsidRPr="009772F5" w:rsidRDefault="009742DF" w:rsidP="000F0EBC">
      <w:pPr>
        <w:pStyle w:val="Akapitzlist"/>
        <w:numPr>
          <w:ilvl w:val="0"/>
          <w:numId w:val="8"/>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wydano mu decyzję w sprawie stwi</w:t>
      </w:r>
      <w:r w:rsidR="002739D5">
        <w:rPr>
          <w:rFonts w:ascii="Book Antiqua" w:hAnsi="Book Antiqua" w:cs="Times New Roman"/>
          <w:sz w:val="23"/>
          <w:szCs w:val="23"/>
        </w:rPr>
        <w:t>erdzenia polskiego pochodzenia;</w:t>
      </w:r>
    </w:p>
    <w:p w14:paraId="74F9583E" w14:textId="77777777" w:rsidR="008402D4" w:rsidRPr="009772F5" w:rsidRDefault="009742DF" w:rsidP="000F0EBC">
      <w:pPr>
        <w:pStyle w:val="Akapitzlist"/>
        <w:numPr>
          <w:ilvl w:val="0"/>
          <w:numId w:val="8"/>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jest małżonkiem, wstępnym lub zstępnym obywatela Rzeczypospolitej Polskiej, mieszkającym na terytor</w:t>
      </w:r>
      <w:r w:rsidR="002739D5">
        <w:rPr>
          <w:rFonts w:ascii="Book Antiqua" w:hAnsi="Book Antiqua" w:cs="Times New Roman"/>
          <w:sz w:val="23"/>
          <w:szCs w:val="23"/>
        </w:rPr>
        <w:t>ium Rzeczypospolitej Polskiej;</w:t>
      </w:r>
    </w:p>
    <w:p w14:paraId="1CBB4AD2" w14:textId="77777777" w:rsidR="008D7B3F" w:rsidRDefault="009742DF" w:rsidP="00B30FC5">
      <w:pPr>
        <w:pStyle w:val="Akapitzlist"/>
        <w:numPr>
          <w:ilvl w:val="0"/>
          <w:numId w:val="8"/>
        </w:numPr>
        <w:spacing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udzielono mu zezwolenia na pobyt czasowy w związku z okolicznościami, </w:t>
      </w:r>
      <w:r w:rsidR="008402D4" w:rsidRPr="009772F5">
        <w:rPr>
          <w:rFonts w:ascii="Book Antiqua" w:hAnsi="Book Antiqua" w:cs="Times New Roman"/>
          <w:sz w:val="23"/>
          <w:szCs w:val="23"/>
        </w:rPr>
        <w:br/>
      </w:r>
      <w:r w:rsidRPr="009772F5">
        <w:rPr>
          <w:rFonts w:ascii="Book Antiqua" w:hAnsi="Book Antiqua" w:cs="Times New Roman"/>
          <w:sz w:val="23"/>
          <w:szCs w:val="23"/>
        </w:rPr>
        <w:t xml:space="preserve">o których mowa w art. 151 ust. 1 lub art. 151b ust. 1 ustawy o cudzoziemcach, lub przebywa na terytorium Rzeczypospolitej Polskiej w związku z korzystaniem </w:t>
      </w:r>
      <w:r w:rsidR="004A500A">
        <w:rPr>
          <w:rFonts w:ascii="Book Antiqua" w:hAnsi="Book Antiqua" w:cs="Times New Roman"/>
          <w:sz w:val="23"/>
          <w:szCs w:val="23"/>
        </w:rPr>
        <w:br/>
      </w:r>
      <w:r w:rsidRPr="009772F5">
        <w:rPr>
          <w:rFonts w:ascii="Book Antiqua" w:hAnsi="Book Antiqua" w:cs="Times New Roman"/>
          <w:sz w:val="23"/>
          <w:szCs w:val="23"/>
        </w:rPr>
        <w:t>z mobilności krótkoterminowej naukowca na warunkach określonych w art. 156b ust. 1 tej ustawy</w:t>
      </w:r>
      <w:r w:rsidR="00EB2171">
        <w:rPr>
          <w:rFonts w:ascii="Book Antiqua" w:hAnsi="Book Antiqua" w:cs="Times New Roman"/>
          <w:sz w:val="23"/>
          <w:szCs w:val="23"/>
        </w:rPr>
        <w:t>,</w:t>
      </w:r>
      <w:r w:rsidRPr="009772F5">
        <w:rPr>
          <w:rFonts w:ascii="Book Antiqua" w:hAnsi="Book Antiqua" w:cs="Times New Roman"/>
          <w:sz w:val="23"/>
          <w:szCs w:val="23"/>
        </w:rPr>
        <w:t xml:space="preserve"> lub posiada wizę krajową w celu prowadzenia badań </w:t>
      </w:r>
      <w:r w:rsidR="00EB2171">
        <w:rPr>
          <w:rFonts w:ascii="Book Antiqua" w:hAnsi="Book Antiqua" w:cs="Times New Roman"/>
          <w:sz w:val="23"/>
          <w:szCs w:val="23"/>
        </w:rPr>
        <w:t>naukowych lub prac rozwojowych.</w:t>
      </w:r>
    </w:p>
    <w:p w14:paraId="58321D59" w14:textId="77507F22" w:rsidR="00B30FC5" w:rsidRPr="006E587B" w:rsidRDefault="006E587B" w:rsidP="006E587B">
      <w:pPr>
        <w:pStyle w:val="Akapitzlist"/>
        <w:numPr>
          <w:ilvl w:val="0"/>
          <w:numId w:val="7"/>
        </w:numPr>
        <w:spacing w:line="240" w:lineRule="auto"/>
        <w:ind w:left="426" w:hanging="426"/>
        <w:jc w:val="both"/>
        <w:rPr>
          <w:rFonts w:ascii="Book Antiqua" w:hAnsi="Book Antiqua" w:cs="Times New Roman"/>
          <w:sz w:val="23"/>
          <w:szCs w:val="23"/>
        </w:rPr>
      </w:pPr>
      <w:r>
        <w:rPr>
          <w:rFonts w:ascii="Book Antiqua" w:hAnsi="Book Antiqua" w:cs="Times New Roman"/>
          <w:sz w:val="23"/>
          <w:szCs w:val="23"/>
        </w:rPr>
        <w:t xml:space="preserve">O stypendium socjalne mogą się także ubiegać cudzoziemcy, o których mowa </w:t>
      </w:r>
      <w:r>
        <w:rPr>
          <w:rFonts w:ascii="Book Antiqua" w:hAnsi="Book Antiqua" w:cs="Times New Roman"/>
          <w:sz w:val="23"/>
          <w:szCs w:val="23"/>
        </w:rPr>
        <w:br/>
        <w:t>w art. 324 ust. 3 ustawy Prawo o szkolnictwie wyższym i nauce.</w:t>
      </w:r>
    </w:p>
    <w:p w14:paraId="104F54D1" w14:textId="77777777" w:rsidR="00A50F97" w:rsidRDefault="00A50F97" w:rsidP="00B30FC5">
      <w:pPr>
        <w:pStyle w:val="Akapitzlist"/>
        <w:spacing w:line="240" w:lineRule="auto"/>
        <w:ind w:left="851"/>
        <w:jc w:val="both"/>
        <w:rPr>
          <w:rFonts w:ascii="Book Antiqua" w:hAnsi="Book Antiqua" w:cs="Times New Roman"/>
          <w:sz w:val="23"/>
          <w:szCs w:val="23"/>
        </w:rPr>
      </w:pPr>
    </w:p>
    <w:p w14:paraId="159CCEFA" w14:textId="77777777" w:rsidR="009742DF" w:rsidRPr="00EB2171" w:rsidRDefault="009742DF" w:rsidP="00570EAC">
      <w:pPr>
        <w:spacing w:after="0" w:line="240" w:lineRule="auto"/>
        <w:jc w:val="center"/>
        <w:rPr>
          <w:rFonts w:ascii="Book Antiqua" w:hAnsi="Book Antiqua" w:cs="Times New Roman"/>
          <w:sz w:val="23"/>
          <w:szCs w:val="23"/>
        </w:rPr>
      </w:pPr>
      <w:r w:rsidRPr="00EB2171">
        <w:rPr>
          <w:rFonts w:ascii="Book Antiqua" w:hAnsi="Book Antiqua" w:cs="Times New Roman"/>
          <w:sz w:val="23"/>
          <w:szCs w:val="23"/>
        </w:rPr>
        <w:lastRenderedPageBreak/>
        <w:t>§ 4</w:t>
      </w:r>
    </w:p>
    <w:p w14:paraId="3BBD1906" w14:textId="77777777" w:rsidR="00ED16B8" w:rsidRPr="000211AD" w:rsidRDefault="00ED16B8" w:rsidP="00966B84">
      <w:pPr>
        <w:spacing w:after="0" w:line="240" w:lineRule="auto"/>
        <w:ind w:left="-142"/>
        <w:jc w:val="center"/>
        <w:rPr>
          <w:rFonts w:ascii="Book Antiqua" w:hAnsi="Book Antiqua" w:cs="Times New Roman"/>
          <w:sz w:val="12"/>
          <w:szCs w:val="12"/>
        </w:rPr>
      </w:pPr>
    </w:p>
    <w:p w14:paraId="6075CA9A" w14:textId="77777777" w:rsidR="00ED16B8" w:rsidRPr="00EB2171" w:rsidRDefault="00762B24" w:rsidP="000F0EBC">
      <w:pPr>
        <w:pStyle w:val="Akapitzlist"/>
        <w:numPr>
          <w:ilvl w:val="0"/>
          <w:numId w:val="50"/>
        </w:numPr>
        <w:spacing w:after="0" w:line="240" w:lineRule="auto"/>
        <w:ind w:left="426" w:hanging="426"/>
        <w:jc w:val="both"/>
        <w:rPr>
          <w:rFonts w:ascii="Book Antiqua" w:hAnsi="Book Antiqua" w:cs="Times New Roman"/>
          <w:sz w:val="23"/>
          <w:szCs w:val="23"/>
        </w:rPr>
      </w:pPr>
      <w:r w:rsidRPr="00EB2171">
        <w:rPr>
          <w:rFonts w:ascii="Book Antiqua" w:hAnsi="Book Antiqua" w:cs="Times New Roman"/>
          <w:sz w:val="23"/>
          <w:szCs w:val="23"/>
        </w:rPr>
        <w:t xml:space="preserve">Stypendium socjalne, stypendium dla osób niepełnosprawnych, stypendium rektora </w:t>
      </w:r>
      <w:r w:rsidR="00EB2171" w:rsidRPr="00EB2171">
        <w:rPr>
          <w:rFonts w:ascii="Book Antiqua" w:hAnsi="Book Antiqua" w:cs="Times New Roman"/>
          <w:sz w:val="23"/>
          <w:szCs w:val="23"/>
        </w:rPr>
        <w:br/>
      </w:r>
      <w:r w:rsidRPr="00EB2171">
        <w:rPr>
          <w:rFonts w:ascii="Book Antiqua" w:hAnsi="Book Antiqua" w:cs="Times New Roman"/>
          <w:sz w:val="23"/>
          <w:szCs w:val="23"/>
        </w:rPr>
        <w:t>i zapomoga przyznawane są na wniosek studenta.</w:t>
      </w:r>
    </w:p>
    <w:p w14:paraId="21EA6477" w14:textId="77777777" w:rsidR="00762B24" w:rsidRPr="00EB2171" w:rsidRDefault="00762B24" w:rsidP="000F0EBC">
      <w:pPr>
        <w:pStyle w:val="Akapitzlist"/>
        <w:numPr>
          <w:ilvl w:val="0"/>
          <w:numId w:val="50"/>
        </w:numPr>
        <w:spacing w:after="0" w:line="240" w:lineRule="auto"/>
        <w:ind w:left="426" w:hanging="426"/>
        <w:jc w:val="both"/>
        <w:rPr>
          <w:rFonts w:ascii="Book Antiqua" w:hAnsi="Book Antiqua" w:cs="Times New Roman"/>
          <w:sz w:val="23"/>
          <w:szCs w:val="23"/>
        </w:rPr>
      </w:pPr>
      <w:r w:rsidRPr="00EB2171">
        <w:rPr>
          <w:rFonts w:ascii="Book Antiqua" w:hAnsi="Book Antiqua" w:cs="Times New Roman"/>
          <w:sz w:val="23"/>
          <w:szCs w:val="23"/>
        </w:rPr>
        <w:t>Składanie wniosków o przyznanie świadczeń, o których mowa w ust. 1, odbywa się poprzez:</w:t>
      </w:r>
    </w:p>
    <w:p w14:paraId="381D0000" w14:textId="77777777" w:rsidR="00762B24" w:rsidRPr="006E587B" w:rsidRDefault="00762B24" w:rsidP="00052FD3">
      <w:pPr>
        <w:pStyle w:val="Akapitzlist"/>
        <w:numPr>
          <w:ilvl w:val="0"/>
          <w:numId w:val="51"/>
        </w:numPr>
        <w:spacing w:after="0" w:line="240" w:lineRule="auto"/>
        <w:ind w:left="851" w:hanging="425"/>
        <w:jc w:val="both"/>
        <w:rPr>
          <w:rFonts w:ascii="Book Antiqua" w:hAnsi="Book Antiqua" w:cs="Times New Roman"/>
          <w:sz w:val="23"/>
          <w:szCs w:val="23"/>
        </w:rPr>
      </w:pPr>
      <w:r w:rsidRPr="006E587B">
        <w:rPr>
          <w:rFonts w:ascii="Book Antiqua" w:hAnsi="Book Antiqua" w:cs="Times New Roman"/>
          <w:sz w:val="23"/>
          <w:szCs w:val="23"/>
        </w:rPr>
        <w:t>rejestrację w</w:t>
      </w:r>
      <w:r w:rsidR="00EB2171" w:rsidRPr="006E587B">
        <w:rPr>
          <w:rFonts w:ascii="Book Antiqua" w:hAnsi="Book Antiqua" w:cs="Times New Roman"/>
          <w:sz w:val="23"/>
          <w:szCs w:val="23"/>
        </w:rPr>
        <w:t xml:space="preserve"> modu</w:t>
      </w:r>
      <w:r w:rsidR="002D44E0" w:rsidRPr="006E587B">
        <w:rPr>
          <w:rFonts w:ascii="Book Antiqua" w:hAnsi="Book Antiqua" w:cs="Times New Roman"/>
          <w:sz w:val="23"/>
          <w:szCs w:val="23"/>
        </w:rPr>
        <w:t>le wniosków stypendialnych na Wirtualnej Uczelni</w:t>
      </w:r>
      <w:r w:rsidR="00EB2171" w:rsidRPr="006E587B">
        <w:rPr>
          <w:rFonts w:ascii="Book Antiqua" w:hAnsi="Book Antiqua" w:cs="Times New Roman"/>
          <w:sz w:val="23"/>
          <w:szCs w:val="23"/>
        </w:rPr>
        <w:t xml:space="preserve"> </w:t>
      </w:r>
      <w:r w:rsidR="00EB2171" w:rsidRPr="006E587B">
        <w:rPr>
          <w:rFonts w:ascii="Book Antiqua" w:hAnsi="Book Antiqua" w:cs="Times New Roman"/>
          <w:sz w:val="23"/>
          <w:szCs w:val="23"/>
        </w:rPr>
        <w:br/>
      </w:r>
      <w:r w:rsidR="002D44E0" w:rsidRPr="006E587B">
        <w:rPr>
          <w:rFonts w:ascii="Book Antiqua" w:hAnsi="Book Antiqua" w:cs="Times New Roman"/>
          <w:sz w:val="23"/>
          <w:szCs w:val="23"/>
        </w:rPr>
        <w:t>za pośrednictwem dostępnych</w:t>
      </w:r>
      <w:r w:rsidRPr="006E587B">
        <w:rPr>
          <w:rFonts w:ascii="Book Antiqua" w:hAnsi="Book Antiqua" w:cs="Times New Roman"/>
          <w:sz w:val="23"/>
          <w:szCs w:val="23"/>
        </w:rPr>
        <w:t xml:space="preserve"> formularzy,</w:t>
      </w:r>
    </w:p>
    <w:p w14:paraId="4B074A7D" w14:textId="739A3123" w:rsidR="00762B24" w:rsidRPr="006E587B" w:rsidRDefault="00762B24" w:rsidP="006E587B">
      <w:pPr>
        <w:pStyle w:val="Akapitzlist"/>
        <w:numPr>
          <w:ilvl w:val="0"/>
          <w:numId w:val="51"/>
        </w:numPr>
        <w:tabs>
          <w:tab w:val="left" w:pos="851"/>
        </w:tabs>
        <w:spacing w:after="0" w:line="240" w:lineRule="auto"/>
        <w:ind w:left="851" w:hanging="425"/>
        <w:jc w:val="both"/>
        <w:rPr>
          <w:rFonts w:ascii="Book Antiqua" w:hAnsi="Book Antiqua" w:cs="Times New Roman"/>
          <w:sz w:val="23"/>
          <w:szCs w:val="23"/>
        </w:rPr>
      </w:pPr>
      <w:r w:rsidRPr="006E587B">
        <w:rPr>
          <w:rFonts w:ascii="Book Antiqua" w:hAnsi="Book Antiqua" w:cs="Times New Roman"/>
          <w:sz w:val="23"/>
          <w:szCs w:val="23"/>
        </w:rPr>
        <w:t xml:space="preserve">złożenie wydrukowanego z </w:t>
      </w:r>
      <w:r w:rsidR="002D44E0" w:rsidRPr="006E587B">
        <w:rPr>
          <w:rFonts w:ascii="Book Antiqua" w:hAnsi="Book Antiqua" w:cs="Times New Roman"/>
          <w:sz w:val="23"/>
          <w:szCs w:val="23"/>
        </w:rPr>
        <w:t>Wirtualnej Uczelni</w:t>
      </w:r>
      <w:r w:rsidRPr="006E587B">
        <w:rPr>
          <w:rFonts w:ascii="Book Antiqua" w:hAnsi="Book Antiqua" w:cs="Times New Roman"/>
          <w:sz w:val="23"/>
          <w:szCs w:val="23"/>
        </w:rPr>
        <w:t xml:space="preserve"> lub ze strony internetowej </w:t>
      </w:r>
      <w:r w:rsidR="002D44E0" w:rsidRPr="006E587B">
        <w:rPr>
          <w:rFonts w:ascii="Book Antiqua" w:hAnsi="Book Antiqua" w:cs="Times New Roman"/>
          <w:sz w:val="23"/>
          <w:szCs w:val="23"/>
        </w:rPr>
        <w:br/>
      </w:r>
      <w:r w:rsidRPr="006E587B">
        <w:rPr>
          <w:rFonts w:ascii="Book Antiqua" w:hAnsi="Book Antiqua" w:cs="Times New Roman"/>
          <w:sz w:val="23"/>
          <w:szCs w:val="23"/>
        </w:rPr>
        <w:t xml:space="preserve">i podpisanego przez studenta wniosku o przyznanie danego świadczenia wraz </w:t>
      </w:r>
      <w:r w:rsidR="00EB2171" w:rsidRPr="006E587B">
        <w:rPr>
          <w:rFonts w:ascii="Book Antiqua" w:hAnsi="Book Antiqua" w:cs="Times New Roman"/>
          <w:sz w:val="23"/>
          <w:szCs w:val="23"/>
        </w:rPr>
        <w:br/>
      </w:r>
      <w:r w:rsidRPr="006E587B">
        <w:rPr>
          <w:rFonts w:ascii="Book Antiqua" w:hAnsi="Book Antiqua" w:cs="Times New Roman"/>
          <w:sz w:val="23"/>
          <w:szCs w:val="23"/>
        </w:rPr>
        <w:t>z pełną dokumentacją, potwierdzającą zawarte we wniosku informacje, w Dziale Spraw Socjalnych Studentów i WDS WSPiA Rzeszowski</w:t>
      </w:r>
      <w:r w:rsidR="00086C27" w:rsidRPr="006E587B">
        <w:rPr>
          <w:rFonts w:ascii="Book Antiqua" w:hAnsi="Book Antiqua" w:cs="Times New Roman"/>
          <w:sz w:val="23"/>
          <w:szCs w:val="23"/>
        </w:rPr>
        <w:t>ej Szkoły Wyższej lub listownie.</w:t>
      </w:r>
    </w:p>
    <w:p w14:paraId="71C182A3" w14:textId="77777777" w:rsidR="006745D7" w:rsidRDefault="002C24C9" w:rsidP="006745D7">
      <w:pPr>
        <w:pStyle w:val="Akapitzlist"/>
        <w:numPr>
          <w:ilvl w:val="0"/>
          <w:numId w:val="50"/>
        </w:numPr>
        <w:spacing w:after="0" w:line="240" w:lineRule="auto"/>
        <w:ind w:left="426" w:hanging="426"/>
        <w:jc w:val="both"/>
        <w:rPr>
          <w:rFonts w:ascii="Book Antiqua" w:hAnsi="Book Antiqua" w:cs="Times New Roman"/>
          <w:sz w:val="23"/>
          <w:szCs w:val="23"/>
        </w:rPr>
      </w:pPr>
      <w:r w:rsidRPr="00EB2171">
        <w:rPr>
          <w:rFonts w:ascii="Book Antiqua" w:hAnsi="Book Antiqua" w:cs="Times New Roman"/>
          <w:sz w:val="23"/>
          <w:szCs w:val="23"/>
        </w:rPr>
        <w:t xml:space="preserve">Za prawidłowe wypełnienie wniosku oraz skompletowanie dokumentów stanowiących podstawę rozpatrzenia wniosku o przyznanie świadczenia odpowiedzialny </w:t>
      </w:r>
      <w:r w:rsidR="002D44E0">
        <w:rPr>
          <w:rFonts w:ascii="Book Antiqua" w:hAnsi="Book Antiqua" w:cs="Times New Roman"/>
          <w:sz w:val="23"/>
          <w:szCs w:val="23"/>
        </w:rPr>
        <w:t xml:space="preserve">jest </w:t>
      </w:r>
      <w:r w:rsidRPr="00EB2171">
        <w:rPr>
          <w:rFonts w:ascii="Book Antiqua" w:hAnsi="Book Antiqua" w:cs="Times New Roman"/>
          <w:sz w:val="23"/>
          <w:szCs w:val="23"/>
        </w:rPr>
        <w:t>student ubiegający się o dane świadczenie. Prawidłowość złożonych wraz z wnioskiem dokumentów i zawarte w nich informacje student składający wniosek poświadcza swoim podpisem.</w:t>
      </w:r>
    </w:p>
    <w:p w14:paraId="27BD9044" w14:textId="77777777" w:rsidR="006745D7" w:rsidRPr="00AF4846" w:rsidRDefault="006745D7" w:rsidP="000211AD">
      <w:pPr>
        <w:pStyle w:val="Akapitzlist"/>
        <w:numPr>
          <w:ilvl w:val="0"/>
          <w:numId w:val="50"/>
        </w:numPr>
        <w:spacing w:after="120" w:line="240" w:lineRule="auto"/>
        <w:ind w:left="426" w:hanging="426"/>
        <w:jc w:val="both"/>
        <w:rPr>
          <w:rFonts w:ascii="Book Antiqua" w:hAnsi="Book Antiqua" w:cs="Times New Roman"/>
          <w:sz w:val="23"/>
          <w:szCs w:val="23"/>
        </w:rPr>
      </w:pPr>
      <w:r w:rsidRPr="00AF4846">
        <w:rPr>
          <w:rFonts w:ascii="Book Antiqua" w:hAnsi="Book Antiqua"/>
          <w:bCs/>
          <w:sz w:val="23"/>
          <w:szCs w:val="23"/>
        </w:rPr>
        <w:t xml:space="preserve">Student ubiegający się o świadczenia, o których mowa w niniejszym Regulaminie oświadcza, że zapoznał się z klauzulą informacyjną wynikającą z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stanowiącą Załącznik Nr 9 </w:t>
      </w:r>
      <w:r w:rsidR="00AF4846" w:rsidRPr="00AF4846">
        <w:rPr>
          <w:rFonts w:ascii="Book Antiqua" w:hAnsi="Book Antiqua"/>
          <w:bCs/>
          <w:sz w:val="23"/>
          <w:szCs w:val="23"/>
        </w:rPr>
        <w:br/>
      </w:r>
      <w:r w:rsidRPr="00AF4846">
        <w:rPr>
          <w:rFonts w:ascii="Book Antiqua" w:hAnsi="Book Antiqua"/>
          <w:bCs/>
          <w:sz w:val="23"/>
          <w:szCs w:val="23"/>
        </w:rPr>
        <w:t>do niniejszego Regulaminu</w:t>
      </w:r>
      <w:r w:rsidR="00AF4846" w:rsidRPr="00AF4846">
        <w:rPr>
          <w:rFonts w:ascii="Book Antiqua" w:hAnsi="Book Antiqua"/>
          <w:bCs/>
          <w:sz w:val="23"/>
          <w:szCs w:val="23"/>
        </w:rPr>
        <w:t>, a także</w:t>
      </w:r>
      <w:r w:rsidRPr="00AF4846">
        <w:rPr>
          <w:rFonts w:ascii="Book Antiqua" w:hAnsi="Book Antiqua"/>
          <w:bCs/>
          <w:sz w:val="23"/>
          <w:szCs w:val="23"/>
        </w:rPr>
        <w:t xml:space="preserve"> że wypełnił obowiązki informacyjne wynikające </w:t>
      </w:r>
      <w:r w:rsidR="00315E84" w:rsidRPr="00AF4846">
        <w:rPr>
          <w:rFonts w:ascii="Book Antiqua" w:hAnsi="Book Antiqua"/>
          <w:bCs/>
          <w:sz w:val="23"/>
          <w:szCs w:val="23"/>
        </w:rPr>
        <w:br/>
      </w:r>
      <w:r w:rsidRPr="00AF4846">
        <w:rPr>
          <w:rFonts w:ascii="Book Antiqua" w:hAnsi="Book Antiqua"/>
          <w:bCs/>
          <w:sz w:val="23"/>
          <w:szCs w:val="23"/>
        </w:rPr>
        <w:t xml:space="preserve">z ww. przepisów prawa wobec osób, od których dane osobowe bezpośrednio lub pośrednio pozyskał i zawarł we wniosku w celu ubiegania się o świadczenia.  </w:t>
      </w:r>
    </w:p>
    <w:p w14:paraId="2E544DA8" w14:textId="77777777" w:rsidR="00ED16B8" w:rsidRPr="00ED16B8" w:rsidRDefault="00AD08A8"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5</w:t>
      </w:r>
    </w:p>
    <w:p w14:paraId="7333EE69" w14:textId="77777777" w:rsidR="009742DF" w:rsidRPr="000211AD" w:rsidRDefault="009742DF" w:rsidP="00AD08A8">
      <w:pPr>
        <w:spacing w:after="0" w:line="240" w:lineRule="auto"/>
        <w:jc w:val="center"/>
        <w:rPr>
          <w:rFonts w:ascii="Book Antiqua" w:hAnsi="Book Antiqua" w:cs="Times New Roman"/>
          <w:sz w:val="12"/>
          <w:szCs w:val="12"/>
        </w:rPr>
      </w:pPr>
    </w:p>
    <w:p w14:paraId="2A4E1DD1" w14:textId="77777777" w:rsidR="008402D4" w:rsidRPr="009772F5" w:rsidRDefault="009742DF" w:rsidP="000F0EBC">
      <w:pPr>
        <w:pStyle w:val="Akapitzlist"/>
        <w:numPr>
          <w:ilvl w:val="0"/>
          <w:numId w:val="9"/>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Terminy składania wniosków o przyznanie świadczeń w zakresie określonym </w:t>
      </w:r>
      <w:r w:rsidR="008402D4" w:rsidRPr="009772F5">
        <w:rPr>
          <w:rFonts w:ascii="Book Antiqua" w:hAnsi="Book Antiqua" w:cs="Times New Roman"/>
          <w:sz w:val="23"/>
          <w:szCs w:val="23"/>
        </w:rPr>
        <w:br/>
      </w:r>
      <w:r w:rsidRPr="009772F5">
        <w:rPr>
          <w:rFonts w:ascii="Book Antiqua" w:hAnsi="Book Antiqua" w:cs="Times New Roman"/>
          <w:sz w:val="23"/>
          <w:szCs w:val="23"/>
        </w:rPr>
        <w:t>w § 1 ust. 1 ustala Rektor WSPiA Rzeszowskiej Szkoły Wyższej, zwany dalej Rektorem, podając je do publicznej wiadomoś</w:t>
      </w:r>
      <w:r w:rsidR="002D44E0">
        <w:rPr>
          <w:rFonts w:ascii="Book Antiqua" w:hAnsi="Book Antiqua" w:cs="Times New Roman"/>
          <w:sz w:val="23"/>
          <w:szCs w:val="23"/>
        </w:rPr>
        <w:t xml:space="preserve">ci, z zastrzeżeniem ust. 2 – </w:t>
      </w:r>
      <w:r w:rsidR="002D44E0" w:rsidRPr="00BA04E9">
        <w:rPr>
          <w:rFonts w:ascii="Book Antiqua" w:hAnsi="Book Antiqua" w:cs="Times New Roman"/>
          <w:sz w:val="23"/>
          <w:szCs w:val="23"/>
        </w:rPr>
        <w:t>3</w:t>
      </w:r>
      <w:r w:rsidR="00AD08A8" w:rsidRPr="00BA04E9">
        <w:rPr>
          <w:rFonts w:ascii="Book Antiqua" w:hAnsi="Book Antiqua" w:cs="Times New Roman"/>
          <w:sz w:val="23"/>
          <w:szCs w:val="23"/>
        </w:rPr>
        <w:t>.</w:t>
      </w:r>
    </w:p>
    <w:p w14:paraId="11DAB584" w14:textId="77777777" w:rsidR="008402D4" w:rsidRDefault="009742DF" w:rsidP="000F0EBC">
      <w:pPr>
        <w:pStyle w:val="Akapitzlist"/>
        <w:numPr>
          <w:ilvl w:val="0"/>
          <w:numId w:val="9"/>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w:t>
      </w:r>
      <w:r w:rsidR="002D44E0" w:rsidRPr="00BA04E9">
        <w:rPr>
          <w:rFonts w:ascii="Book Antiqua" w:hAnsi="Book Antiqua" w:cs="Times New Roman"/>
          <w:sz w:val="23"/>
          <w:szCs w:val="23"/>
        </w:rPr>
        <w:t>może</w:t>
      </w:r>
      <w:r w:rsidRPr="009772F5">
        <w:rPr>
          <w:rFonts w:ascii="Book Antiqua" w:hAnsi="Book Antiqua" w:cs="Times New Roman"/>
          <w:sz w:val="23"/>
          <w:szCs w:val="23"/>
        </w:rPr>
        <w:t xml:space="preserve"> złożyć wniosek o przyznanie świadczeń także po termin</w:t>
      </w:r>
      <w:r w:rsidR="00AD08A8">
        <w:rPr>
          <w:rFonts w:ascii="Book Antiqua" w:hAnsi="Book Antiqua" w:cs="Times New Roman"/>
          <w:sz w:val="23"/>
          <w:szCs w:val="23"/>
        </w:rPr>
        <w:t>ach wyznaczonych przez Rektora.</w:t>
      </w:r>
    </w:p>
    <w:p w14:paraId="0E725396" w14:textId="77777777" w:rsidR="000211AD" w:rsidRPr="00FD21D6" w:rsidRDefault="000211AD" w:rsidP="006A5795">
      <w:pPr>
        <w:pStyle w:val="Akapitzlist"/>
        <w:numPr>
          <w:ilvl w:val="0"/>
          <w:numId w:val="9"/>
        </w:numPr>
        <w:spacing w:line="240" w:lineRule="auto"/>
        <w:ind w:left="425" w:hanging="425"/>
        <w:contextualSpacing w:val="0"/>
        <w:jc w:val="both"/>
        <w:rPr>
          <w:rFonts w:ascii="Book Antiqua" w:hAnsi="Book Antiqua" w:cs="Times New Roman"/>
          <w:sz w:val="23"/>
          <w:szCs w:val="23"/>
        </w:rPr>
      </w:pPr>
      <w:r w:rsidRPr="00FD21D6">
        <w:rPr>
          <w:rFonts w:ascii="Book Antiqua" w:hAnsi="Book Antiqua" w:cs="Times New Roman"/>
          <w:sz w:val="23"/>
          <w:szCs w:val="23"/>
        </w:rPr>
        <w:t>W przypadku spełnienia wym</w:t>
      </w:r>
      <w:r w:rsidR="00FD21D6" w:rsidRPr="00FD21D6">
        <w:rPr>
          <w:rFonts w:ascii="Book Antiqua" w:hAnsi="Book Antiqua" w:cs="Times New Roman"/>
          <w:sz w:val="23"/>
          <w:szCs w:val="23"/>
        </w:rPr>
        <w:t>ogów do otrzymania świadczenia,</w:t>
      </w:r>
      <w:r w:rsidRPr="00FD21D6">
        <w:rPr>
          <w:rFonts w:ascii="Book Antiqua" w:hAnsi="Book Antiqua" w:cs="Times New Roman"/>
          <w:sz w:val="23"/>
          <w:szCs w:val="23"/>
        </w:rPr>
        <w:t xml:space="preserve"> w sytuacji, o której mowa w ust. 2, studentowi przyznawane jest świadczenie od miesiąca, w którym </w:t>
      </w:r>
      <w:r w:rsidR="00FD21D6" w:rsidRPr="00FD21D6">
        <w:rPr>
          <w:rFonts w:ascii="Book Antiqua" w:hAnsi="Book Antiqua" w:cs="Times New Roman"/>
          <w:sz w:val="23"/>
          <w:szCs w:val="23"/>
        </w:rPr>
        <w:t>złożono wniosek, chyba</w:t>
      </w:r>
      <w:r w:rsidRPr="00FD21D6">
        <w:rPr>
          <w:rFonts w:ascii="Book Antiqua" w:hAnsi="Book Antiqua" w:cs="Times New Roman"/>
          <w:sz w:val="23"/>
          <w:szCs w:val="23"/>
        </w:rPr>
        <w:t xml:space="preserve"> że przeznaczona na ten cel rezerwa zostanie wyczerpana.</w:t>
      </w:r>
    </w:p>
    <w:p w14:paraId="52FD51AC" w14:textId="77777777" w:rsidR="002C24C9" w:rsidRDefault="002C24C9" w:rsidP="00570EAC">
      <w:pPr>
        <w:pStyle w:val="Akapitzlist"/>
        <w:spacing w:after="0" w:line="240" w:lineRule="auto"/>
        <w:ind w:left="0"/>
        <w:jc w:val="center"/>
        <w:rPr>
          <w:rFonts w:ascii="Book Antiqua" w:hAnsi="Book Antiqua" w:cs="Times New Roman"/>
          <w:sz w:val="23"/>
          <w:szCs w:val="23"/>
        </w:rPr>
      </w:pPr>
      <w:r>
        <w:rPr>
          <w:rFonts w:ascii="Book Antiqua" w:hAnsi="Book Antiqua" w:cs="Times New Roman"/>
          <w:sz w:val="23"/>
          <w:szCs w:val="23"/>
        </w:rPr>
        <w:t>§ 6</w:t>
      </w:r>
    </w:p>
    <w:p w14:paraId="5B330574" w14:textId="77777777" w:rsidR="00AD08A8" w:rsidRPr="000211AD" w:rsidRDefault="00AD08A8" w:rsidP="00AF4846">
      <w:pPr>
        <w:pStyle w:val="Akapitzlist"/>
        <w:spacing w:after="0" w:line="240" w:lineRule="auto"/>
        <w:ind w:left="284" w:hanging="284"/>
        <w:jc w:val="center"/>
        <w:rPr>
          <w:rFonts w:ascii="Book Antiqua" w:hAnsi="Book Antiqua" w:cs="Times New Roman"/>
          <w:sz w:val="12"/>
          <w:szCs w:val="12"/>
        </w:rPr>
      </w:pPr>
    </w:p>
    <w:p w14:paraId="4F652867" w14:textId="77777777" w:rsidR="008402D4" w:rsidRPr="009772F5" w:rsidRDefault="009742DF" w:rsidP="000F0EBC">
      <w:pPr>
        <w:pStyle w:val="Akapitzlist"/>
        <w:numPr>
          <w:ilvl w:val="1"/>
          <w:numId w:val="8"/>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Student, który przeniósł się z innej uczelni</w:t>
      </w:r>
      <w:r w:rsidR="00AF4846">
        <w:rPr>
          <w:rFonts w:ascii="Book Antiqua" w:hAnsi="Book Antiqua" w:cs="Times New Roman"/>
          <w:sz w:val="23"/>
          <w:szCs w:val="23"/>
        </w:rPr>
        <w:t>,</w:t>
      </w:r>
      <w:r w:rsidRPr="009772F5">
        <w:rPr>
          <w:rFonts w:ascii="Book Antiqua" w:hAnsi="Book Antiqua" w:cs="Times New Roman"/>
          <w:sz w:val="23"/>
          <w:szCs w:val="23"/>
        </w:rPr>
        <w:t xml:space="preserve"> ma prawo ubiegać się o świadczenia, </w:t>
      </w:r>
      <w:r w:rsidR="008402D4" w:rsidRPr="009772F5">
        <w:rPr>
          <w:rFonts w:ascii="Book Antiqua" w:hAnsi="Book Antiqua" w:cs="Times New Roman"/>
          <w:sz w:val="23"/>
          <w:szCs w:val="23"/>
        </w:rPr>
        <w:br/>
      </w:r>
      <w:r w:rsidRPr="009772F5">
        <w:rPr>
          <w:rFonts w:ascii="Book Antiqua" w:hAnsi="Book Antiqua" w:cs="Times New Roman"/>
          <w:sz w:val="23"/>
          <w:szCs w:val="23"/>
        </w:rPr>
        <w:t xml:space="preserve">o </w:t>
      </w:r>
      <w:r w:rsidR="00AF4846">
        <w:rPr>
          <w:rFonts w:ascii="Book Antiqua" w:hAnsi="Book Antiqua" w:cs="Times New Roman"/>
          <w:sz w:val="23"/>
          <w:szCs w:val="23"/>
        </w:rPr>
        <w:t>których mowa w § 1 ust. 1 pkt 1–</w:t>
      </w:r>
      <w:r w:rsidRPr="009772F5">
        <w:rPr>
          <w:rFonts w:ascii="Book Antiqua" w:hAnsi="Book Antiqua" w:cs="Times New Roman"/>
          <w:sz w:val="23"/>
          <w:szCs w:val="23"/>
        </w:rPr>
        <w:t xml:space="preserve">4 niniejszego Regulaminu. Złożenie wniosku </w:t>
      </w:r>
      <w:r w:rsidR="008402D4" w:rsidRPr="009772F5">
        <w:rPr>
          <w:rFonts w:ascii="Book Antiqua" w:hAnsi="Book Antiqua" w:cs="Times New Roman"/>
          <w:sz w:val="23"/>
          <w:szCs w:val="23"/>
        </w:rPr>
        <w:br/>
      </w:r>
      <w:r w:rsidRPr="009772F5">
        <w:rPr>
          <w:rFonts w:ascii="Book Antiqua" w:hAnsi="Book Antiqua" w:cs="Times New Roman"/>
          <w:sz w:val="23"/>
          <w:szCs w:val="23"/>
        </w:rPr>
        <w:t>o świadczenie, o którym mowa w § 1 ust. 1 pkt 1, 2 i 4 niniejszego Regulaminu, skutkuje przyznaniem tego świadczenia od miesiąca, w którym wniosek złożono</w:t>
      </w:r>
      <w:r w:rsidR="00407513">
        <w:rPr>
          <w:rFonts w:ascii="Book Antiqua" w:hAnsi="Book Antiqua" w:cs="Times New Roman"/>
          <w:sz w:val="23"/>
          <w:szCs w:val="23"/>
        </w:rPr>
        <w:t xml:space="preserve"> – </w:t>
      </w:r>
      <w:r w:rsidR="00407513" w:rsidRPr="00FD21D6">
        <w:rPr>
          <w:rFonts w:ascii="Book Antiqua" w:hAnsi="Book Antiqua" w:cs="Times New Roman"/>
          <w:sz w:val="23"/>
          <w:szCs w:val="23"/>
        </w:rPr>
        <w:t xml:space="preserve">pod warunkiem spełnienia wszystkich wymogów – </w:t>
      </w:r>
      <w:r w:rsidRPr="00FD21D6">
        <w:rPr>
          <w:rFonts w:ascii="Book Antiqua" w:hAnsi="Book Antiqua" w:cs="Times New Roman"/>
          <w:sz w:val="23"/>
          <w:szCs w:val="23"/>
        </w:rPr>
        <w:t>chyba</w:t>
      </w:r>
      <w:r w:rsidRPr="009772F5">
        <w:rPr>
          <w:rFonts w:ascii="Book Antiqua" w:hAnsi="Book Antiqua" w:cs="Times New Roman"/>
          <w:sz w:val="23"/>
          <w:szCs w:val="23"/>
        </w:rPr>
        <w:t xml:space="preserve"> że przeznaczona na ten c</w:t>
      </w:r>
      <w:r w:rsidR="00AD08A8">
        <w:rPr>
          <w:rFonts w:ascii="Book Antiqua" w:hAnsi="Book Antiqua" w:cs="Times New Roman"/>
          <w:sz w:val="23"/>
          <w:szCs w:val="23"/>
        </w:rPr>
        <w:t>el rezerwa zostanie wyczerpana.</w:t>
      </w:r>
    </w:p>
    <w:p w14:paraId="76CBDB85" w14:textId="77777777" w:rsidR="008402D4" w:rsidRPr="009772F5" w:rsidRDefault="009742DF" w:rsidP="000F0EBC">
      <w:pPr>
        <w:pStyle w:val="Akapitzlist"/>
        <w:numPr>
          <w:ilvl w:val="1"/>
          <w:numId w:val="8"/>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o którym mowa w ust. 4, oprócz dokumentów wymaganych na mocy niniejszego Regulaminu, zobowiązany jest złożyć oświadczenie, że za miesiąc, </w:t>
      </w:r>
      <w:r w:rsidR="008402D4" w:rsidRPr="009772F5">
        <w:rPr>
          <w:rFonts w:ascii="Book Antiqua" w:hAnsi="Book Antiqua" w:cs="Times New Roman"/>
          <w:sz w:val="23"/>
          <w:szCs w:val="23"/>
        </w:rPr>
        <w:br/>
      </w:r>
      <w:r w:rsidRPr="009772F5">
        <w:rPr>
          <w:rFonts w:ascii="Book Antiqua" w:hAnsi="Book Antiqua" w:cs="Times New Roman"/>
          <w:sz w:val="23"/>
          <w:szCs w:val="23"/>
        </w:rPr>
        <w:t xml:space="preserve">w którym złożył wniosek o przyznanie świadczenia określonego w § 1 ust. 1 pkt 1, 2 </w:t>
      </w:r>
      <w:r w:rsidR="009772F5">
        <w:rPr>
          <w:rFonts w:ascii="Book Antiqua" w:hAnsi="Book Antiqua" w:cs="Times New Roman"/>
          <w:sz w:val="23"/>
          <w:szCs w:val="23"/>
        </w:rPr>
        <w:br/>
      </w:r>
      <w:r w:rsidRPr="009772F5">
        <w:rPr>
          <w:rFonts w:ascii="Book Antiqua" w:hAnsi="Book Antiqua" w:cs="Times New Roman"/>
          <w:sz w:val="23"/>
          <w:szCs w:val="23"/>
        </w:rPr>
        <w:t>i 4 nie zostało mu przyznan</w:t>
      </w:r>
      <w:r w:rsidR="00AD08A8">
        <w:rPr>
          <w:rFonts w:ascii="Book Antiqua" w:hAnsi="Book Antiqua" w:cs="Times New Roman"/>
          <w:sz w:val="23"/>
          <w:szCs w:val="23"/>
        </w:rPr>
        <w:t>e świadczenie na innej uczelni.</w:t>
      </w:r>
    </w:p>
    <w:p w14:paraId="05B170EF" w14:textId="77777777" w:rsidR="008402D4" w:rsidRDefault="009742DF" w:rsidP="000F0EBC">
      <w:pPr>
        <w:pStyle w:val="Akapitzlist"/>
        <w:numPr>
          <w:ilvl w:val="1"/>
          <w:numId w:val="8"/>
        </w:numPr>
        <w:spacing w:after="0" w:line="240" w:lineRule="auto"/>
        <w:ind w:left="426" w:hanging="426"/>
        <w:jc w:val="both"/>
        <w:rPr>
          <w:rFonts w:ascii="Book Antiqua" w:hAnsi="Book Antiqua" w:cs="Times New Roman"/>
          <w:sz w:val="23"/>
          <w:szCs w:val="23"/>
        </w:rPr>
      </w:pPr>
      <w:r w:rsidRPr="006A5795">
        <w:rPr>
          <w:rFonts w:ascii="Book Antiqua" w:hAnsi="Book Antiqua" w:cs="Times New Roman"/>
          <w:sz w:val="23"/>
          <w:szCs w:val="23"/>
        </w:rPr>
        <w:t xml:space="preserve">Student, który przeniósł się na inny kierunek studiów w Uczelni, ma prawo ubiegać się o świadczenie, o którym mowa w § 1 ust. </w:t>
      </w:r>
      <w:r w:rsidR="00AD08A8" w:rsidRPr="006A5795">
        <w:rPr>
          <w:rFonts w:ascii="Book Antiqua" w:hAnsi="Book Antiqua" w:cs="Times New Roman"/>
          <w:sz w:val="23"/>
          <w:szCs w:val="23"/>
        </w:rPr>
        <w:t>1 pkt 4 niniejszego Regulaminu.</w:t>
      </w:r>
    </w:p>
    <w:p w14:paraId="03463ECB" w14:textId="2130A4D2" w:rsidR="009742DF" w:rsidRPr="009772F5" w:rsidRDefault="009742DF" w:rsidP="006A5795">
      <w:pPr>
        <w:pStyle w:val="Akapitzlist"/>
        <w:numPr>
          <w:ilvl w:val="1"/>
          <w:numId w:val="8"/>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Studentowi, który przeniósł się z innej uczelni oraz studentowi, który przeniósł się </w:t>
      </w:r>
      <w:r w:rsidR="00AF4846">
        <w:rPr>
          <w:rFonts w:ascii="Book Antiqua" w:hAnsi="Book Antiqua" w:cs="Times New Roman"/>
          <w:sz w:val="23"/>
          <w:szCs w:val="23"/>
        </w:rPr>
        <w:br/>
      </w:r>
      <w:r w:rsidRPr="009772F5">
        <w:rPr>
          <w:rFonts w:ascii="Book Antiqua" w:hAnsi="Book Antiqua" w:cs="Times New Roman"/>
          <w:sz w:val="23"/>
          <w:szCs w:val="23"/>
        </w:rPr>
        <w:t xml:space="preserve">na inny kierunek studiów w Uczelni – po spełnieniu wymogów, o których mowa </w:t>
      </w:r>
      <w:r w:rsidR="009772F5">
        <w:rPr>
          <w:rFonts w:ascii="Book Antiqua" w:hAnsi="Book Antiqua" w:cs="Times New Roman"/>
          <w:sz w:val="23"/>
          <w:szCs w:val="23"/>
        </w:rPr>
        <w:br/>
      </w:r>
      <w:r w:rsidRPr="009772F5">
        <w:rPr>
          <w:rFonts w:ascii="Book Antiqua" w:hAnsi="Book Antiqua" w:cs="Times New Roman"/>
          <w:sz w:val="23"/>
          <w:szCs w:val="23"/>
        </w:rPr>
        <w:lastRenderedPageBreak/>
        <w:t>w niniejszym Regulaminie – stypendium rektora zostanie przyznane pod warunkiem, że nie zostanie przekroczona liczba 10% studentów danego kierunku studiów prowadzonego w Uczelni (</w:t>
      </w:r>
      <w:r w:rsidRPr="00437840">
        <w:rPr>
          <w:rFonts w:ascii="Book Antiqua" w:hAnsi="Book Antiqua" w:cs="Times New Roman"/>
          <w:sz w:val="23"/>
          <w:szCs w:val="23"/>
        </w:rPr>
        <w:t xml:space="preserve">według stanu na 31 października </w:t>
      </w:r>
      <w:r w:rsidRPr="00AF4846">
        <w:rPr>
          <w:rFonts w:ascii="Book Antiqua" w:hAnsi="Book Antiqua" w:cs="Times New Roman"/>
          <w:sz w:val="23"/>
          <w:szCs w:val="23"/>
        </w:rPr>
        <w:t>20</w:t>
      </w:r>
      <w:r w:rsidR="00E650FD" w:rsidRPr="00AF4846">
        <w:rPr>
          <w:rFonts w:ascii="Book Antiqua" w:hAnsi="Book Antiqua" w:cs="Times New Roman"/>
          <w:sz w:val="23"/>
          <w:szCs w:val="23"/>
        </w:rPr>
        <w:t>2</w:t>
      </w:r>
      <w:r w:rsidR="006459D8">
        <w:rPr>
          <w:rFonts w:ascii="Book Antiqua" w:hAnsi="Book Antiqua" w:cs="Times New Roman"/>
          <w:sz w:val="23"/>
          <w:szCs w:val="23"/>
        </w:rPr>
        <w:t>5</w:t>
      </w:r>
      <w:r w:rsidRPr="00AF4846">
        <w:rPr>
          <w:rFonts w:ascii="Book Antiqua" w:hAnsi="Book Antiqua" w:cs="Times New Roman"/>
          <w:sz w:val="23"/>
          <w:szCs w:val="23"/>
        </w:rPr>
        <w:t xml:space="preserve"> </w:t>
      </w:r>
      <w:r w:rsidRPr="00437840">
        <w:rPr>
          <w:rFonts w:ascii="Book Antiqua" w:hAnsi="Book Antiqua" w:cs="Times New Roman"/>
          <w:sz w:val="23"/>
          <w:szCs w:val="23"/>
        </w:rPr>
        <w:t xml:space="preserve">r.) </w:t>
      </w:r>
      <w:r w:rsidR="00AF4846">
        <w:rPr>
          <w:rFonts w:ascii="Book Antiqua" w:hAnsi="Book Antiqua" w:cs="Times New Roman"/>
          <w:sz w:val="23"/>
          <w:szCs w:val="23"/>
        </w:rPr>
        <w:t xml:space="preserve">oraz środki </w:t>
      </w:r>
      <w:r w:rsidR="00AF4846">
        <w:rPr>
          <w:rFonts w:ascii="Book Antiqua" w:hAnsi="Book Antiqua" w:cs="Times New Roman"/>
          <w:sz w:val="23"/>
          <w:szCs w:val="23"/>
        </w:rPr>
        <w:br/>
        <w:t xml:space="preserve">z </w:t>
      </w:r>
      <w:r w:rsidRPr="009772F5">
        <w:rPr>
          <w:rFonts w:ascii="Book Antiqua" w:hAnsi="Book Antiqua" w:cs="Times New Roman"/>
          <w:sz w:val="23"/>
          <w:szCs w:val="23"/>
        </w:rPr>
        <w:t xml:space="preserve">dotacji przyznane na świadczenia pomocy materialnej dla studentów nie będą stanowić więcej </w:t>
      </w:r>
      <w:r w:rsidRPr="005F38F9">
        <w:rPr>
          <w:rFonts w:ascii="Book Antiqua" w:hAnsi="Book Antiqua" w:cs="Times New Roman"/>
          <w:sz w:val="23"/>
          <w:szCs w:val="23"/>
        </w:rPr>
        <w:t>niż 60% środków</w:t>
      </w:r>
      <w:r w:rsidRPr="009772F5">
        <w:rPr>
          <w:rFonts w:ascii="Book Antiqua" w:hAnsi="Book Antiqua" w:cs="Times New Roman"/>
          <w:sz w:val="23"/>
          <w:szCs w:val="23"/>
        </w:rPr>
        <w:t xml:space="preserve"> przeznaczonych łącznie na stypendium rektora, </w:t>
      </w:r>
      <w:r w:rsidR="00437840">
        <w:rPr>
          <w:rFonts w:ascii="Book Antiqua" w:hAnsi="Book Antiqua" w:cs="Times New Roman"/>
          <w:sz w:val="23"/>
          <w:szCs w:val="23"/>
        </w:rPr>
        <w:t>stypendium socjalne i zapomogi.</w:t>
      </w:r>
    </w:p>
    <w:p w14:paraId="38E3AD8A" w14:textId="77777777" w:rsidR="009742DF" w:rsidRPr="009772F5" w:rsidRDefault="009742DF" w:rsidP="00966B84">
      <w:pPr>
        <w:spacing w:after="0" w:line="240" w:lineRule="auto"/>
        <w:ind w:left="-142"/>
        <w:jc w:val="center"/>
        <w:rPr>
          <w:rFonts w:ascii="Book Antiqua" w:hAnsi="Book Antiqua" w:cs="Times New Roman"/>
          <w:sz w:val="23"/>
          <w:szCs w:val="23"/>
        </w:rPr>
      </w:pPr>
      <w:r w:rsidRPr="009772F5">
        <w:rPr>
          <w:rFonts w:ascii="Book Antiqua" w:hAnsi="Book Antiqua" w:cs="Times New Roman"/>
          <w:sz w:val="23"/>
          <w:szCs w:val="23"/>
        </w:rPr>
        <w:t xml:space="preserve">§ </w:t>
      </w:r>
      <w:r w:rsidR="002C24C9">
        <w:rPr>
          <w:rFonts w:ascii="Book Antiqua" w:hAnsi="Book Antiqua" w:cs="Times New Roman"/>
          <w:sz w:val="23"/>
          <w:szCs w:val="23"/>
        </w:rPr>
        <w:t>7</w:t>
      </w:r>
    </w:p>
    <w:p w14:paraId="11855F07" w14:textId="77777777" w:rsidR="009742DF" w:rsidRPr="00407513" w:rsidRDefault="009742DF" w:rsidP="00437840">
      <w:pPr>
        <w:spacing w:after="0" w:line="240" w:lineRule="auto"/>
        <w:jc w:val="center"/>
        <w:rPr>
          <w:rFonts w:ascii="Book Antiqua" w:hAnsi="Book Antiqua" w:cs="Times New Roman"/>
          <w:sz w:val="12"/>
          <w:szCs w:val="12"/>
        </w:rPr>
      </w:pPr>
    </w:p>
    <w:p w14:paraId="449B5C7F" w14:textId="77777777" w:rsidR="002D44E0" w:rsidRPr="00BA04E9" w:rsidRDefault="009742DF" w:rsidP="000F0EBC">
      <w:pPr>
        <w:pStyle w:val="Akapitzlist"/>
        <w:numPr>
          <w:ilvl w:val="0"/>
          <w:numId w:val="10"/>
        </w:numPr>
        <w:tabs>
          <w:tab w:val="left" w:pos="426"/>
        </w:tabs>
        <w:spacing w:after="0" w:line="240" w:lineRule="auto"/>
        <w:ind w:left="426" w:hanging="426"/>
        <w:jc w:val="both"/>
        <w:rPr>
          <w:rFonts w:ascii="Book Antiqua" w:hAnsi="Book Antiqua" w:cs="Times New Roman"/>
          <w:sz w:val="23"/>
          <w:szCs w:val="23"/>
        </w:rPr>
      </w:pPr>
      <w:r w:rsidRPr="00BA04E9">
        <w:rPr>
          <w:rFonts w:ascii="Book Antiqua" w:hAnsi="Book Antiqua" w:cs="Times New Roman"/>
          <w:sz w:val="23"/>
          <w:szCs w:val="23"/>
        </w:rPr>
        <w:t>Decyzje w sprawie przyznawania świadczeń, o których mowa w § 1 ust. 1 pkt 1 – 3</w:t>
      </w:r>
      <w:r w:rsidR="00437840" w:rsidRPr="00BA04E9">
        <w:rPr>
          <w:rFonts w:ascii="Book Antiqua" w:hAnsi="Book Antiqua" w:cs="Times New Roman"/>
          <w:sz w:val="23"/>
          <w:szCs w:val="23"/>
        </w:rPr>
        <w:t>,</w:t>
      </w:r>
      <w:r w:rsidRPr="00BA04E9">
        <w:rPr>
          <w:rFonts w:ascii="Book Antiqua" w:hAnsi="Book Antiqua" w:cs="Times New Roman"/>
          <w:sz w:val="23"/>
          <w:szCs w:val="23"/>
        </w:rPr>
        <w:t xml:space="preserve"> podejmuje Komisja Stypendialna (zwana dalej KS) powołana przez Rektora</w:t>
      </w:r>
      <w:r w:rsidR="002D44E0" w:rsidRPr="00BA04E9">
        <w:rPr>
          <w:rFonts w:ascii="Book Antiqua" w:hAnsi="Book Antiqua" w:cs="Times New Roman"/>
          <w:sz w:val="23"/>
          <w:szCs w:val="23"/>
        </w:rPr>
        <w:t>.</w:t>
      </w:r>
    </w:p>
    <w:p w14:paraId="17383C85" w14:textId="63C55EEB" w:rsidR="004D0D96" w:rsidRPr="00BA04E9" w:rsidRDefault="004D0D96" w:rsidP="000F0EBC">
      <w:pPr>
        <w:pStyle w:val="Akapitzlist"/>
        <w:numPr>
          <w:ilvl w:val="0"/>
          <w:numId w:val="10"/>
        </w:numPr>
        <w:tabs>
          <w:tab w:val="left" w:pos="426"/>
        </w:tabs>
        <w:spacing w:after="0" w:line="240" w:lineRule="auto"/>
        <w:ind w:left="426" w:hanging="426"/>
        <w:jc w:val="both"/>
        <w:rPr>
          <w:rFonts w:ascii="Book Antiqua" w:hAnsi="Book Antiqua" w:cs="Times New Roman"/>
          <w:sz w:val="23"/>
          <w:szCs w:val="23"/>
        </w:rPr>
      </w:pPr>
      <w:r w:rsidRPr="00BA04E9">
        <w:rPr>
          <w:rFonts w:ascii="Book Antiqua" w:hAnsi="Book Antiqua" w:cs="Times New Roman"/>
          <w:sz w:val="23"/>
          <w:szCs w:val="23"/>
        </w:rPr>
        <w:t>W skład KS wchodzi 9 członków, w tym 3 pracowników Uczelni oraz 6 studentów</w:t>
      </w:r>
      <w:r w:rsidR="002D44E0" w:rsidRPr="00BA04E9">
        <w:t xml:space="preserve"> </w:t>
      </w:r>
      <w:r w:rsidR="002D44E0" w:rsidRPr="00BA04E9">
        <w:rPr>
          <w:rFonts w:ascii="Book Antiqua" w:hAnsi="Book Antiqua" w:cs="Times New Roman"/>
          <w:sz w:val="23"/>
          <w:szCs w:val="23"/>
        </w:rPr>
        <w:t xml:space="preserve">delegowanych przez </w:t>
      </w:r>
      <w:r w:rsidR="00CB40CC">
        <w:rPr>
          <w:rFonts w:ascii="Book Antiqua" w:hAnsi="Book Antiqua" w:cs="Times New Roman"/>
          <w:sz w:val="23"/>
          <w:szCs w:val="23"/>
        </w:rPr>
        <w:t>Parlament Studentów WSPiA.</w:t>
      </w:r>
    </w:p>
    <w:p w14:paraId="63767FA0" w14:textId="77777777" w:rsidR="004D0D96" w:rsidRDefault="004D0D96" w:rsidP="006A5795">
      <w:pPr>
        <w:pStyle w:val="Akapitzlist"/>
        <w:numPr>
          <w:ilvl w:val="0"/>
          <w:numId w:val="10"/>
        </w:numPr>
        <w:spacing w:line="240" w:lineRule="auto"/>
        <w:ind w:left="425" w:hanging="425"/>
        <w:contextualSpacing w:val="0"/>
        <w:jc w:val="both"/>
        <w:rPr>
          <w:rFonts w:ascii="Book Antiqua" w:hAnsi="Book Antiqua" w:cs="Times New Roman"/>
          <w:sz w:val="23"/>
          <w:szCs w:val="23"/>
        </w:rPr>
      </w:pPr>
      <w:r w:rsidRPr="004D0D96">
        <w:rPr>
          <w:rFonts w:ascii="Book Antiqua" w:hAnsi="Book Antiqua" w:cs="Times New Roman"/>
          <w:sz w:val="23"/>
          <w:szCs w:val="23"/>
        </w:rPr>
        <w:t>Komisja ze swojego grona wybiera Przewodniczą</w:t>
      </w:r>
      <w:r w:rsidR="00A52C34">
        <w:rPr>
          <w:rFonts w:ascii="Book Antiqua" w:hAnsi="Book Antiqua" w:cs="Times New Roman"/>
          <w:sz w:val="23"/>
          <w:szCs w:val="23"/>
        </w:rPr>
        <w:t>cego oraz Wiceprzewodniczącego.</w:t>
      </w:r>
    </w:p>
    <w:p w14:paraId="540AF7A3" w14:textId="77777777" w:rsidR="00CC5210" w:rsidRDefault="004D0D96" w:rsidP="006A5795">
      <w:pPr>
        <w:spacing w:after="0"/>
        <w:jc w:val="center"/>
        <w:rPr>
          <w:rFonts w:ascii="Book Antiqua" w:hAnsi="Book Antiqua" w:cs="Times New Roman"/>
          <w:sz w:val="23"/>
          <w:szCs w:val="23"/>
        </w:rPr>
      </w:pPr>
      <w:r>
        <w:rPr>
          <w:rFonts w:ascii="Book Antiqua" w:hAnsi="Book Antiqua" w:cs="Times New Roman"/>
          <w:sz w:val="23"/>
          <w:szCs w:val="23"/>
        </w:rPr>
        <w:t>§ 8</w:t>
      </w:r>
    </w:p>
    <w:p w14:paraId="43CB123D" w14:textId="77777777" w:rsidR="006A5795" w:rsidRPr="006A5795" w:rsidRDefault="006A5795" w:rsidP="006A5795">
      <w:pPr>
        <w:spacing w:after="0"/>
        <w:jc w:val="center"/>
        <w:rPr>
          <w:rFonts w:ascii="Book Antiqua" w:hAnsi="Book Antiqua" w:cs="Times New Roman"/>
          <w:sz w:val="12"/>
          <w:szCs w:val="12"/>
        </w:rPr>
      </w:pPr>
    </w:p>
    <w:p w14:paraId="608788D2" w14:textId="77777777" w:rsidR="000D2089" w:rsidRPr="00BA04E9" w:rsidRDefault="009742DF" w:rsidP="000F0EBC">
      <w:pPr>
        <w:pStyle w:val="Akapitzlist"/>
        <w:numPr>
          <w:ilvl w:val="0"/>
          <w:numId w:val="11"/>
        </w:numPr>
        <w:spacing w:after="0" w:line="240" w:lineRule="auto"/>
        <w:ind w:left="426" w:hanging="426"/>
        <w:jc w:val="both"/>
        <w:rPr>
          <w:rFonts w:ascii="Book Antiqua" w:hAnsi="Book Antiqua" w:cs="Times New Roman"/>
          <w:sz w:val="23"/>
          <w:szCs w:val="23"/>
        </w:rPr>
      </w:pPr>
      <w:r w:rsidRPr="00BA04E9">
        <w:rPr>
          <w:rFonts w:ascii="Book Antiqua" w:hAnsi="Book Antiqua" w:cs="Times New Roman"/>
          <w:sz w:val="23"/>
          <w:szCs w:val="23"/>
        </w:rPr>
        <w:t>Decyzje w sprawie przyznawania świadczeń, o których mowa w § 1 ust. 1 pkt 4, podejmuje Odwoławcza Komisja Stypendialna (zwana dalej OKS) powołana przez Rektora</w:t>
      </w:r>
      <w:r w:rsidR="00BA04E9">
        <w:rPr>
          <w:rFonts w:ascii="Book Antiqua" w:hAnsi="Book Antiqua" w:cs="Times New Roman"/>
          <w:sz w:val="23"/>
          <w:szCs w:val="23"/>
        </w:rPr>
        <w:t>.</w:t>
      </w:r>
    </w:p>
    <w:p w14:paraId="4A98D840" w14:textId="40763D46" w:rsidR="004D0D96" w:rsidRPr="00BA04E9" w:rsidRDefault="009742DF" w:rsidP="000F0EBC">
      <w:pPr>
        <w:pStyle w:val="Akapitzlist"/>
        <w:numPr>
          <w:ilvl w:val="0"/>
          <w:numId w:val="11"/>
        </w:numPr>
        <w:spacing w:after="0" w:line="240" w:lineRule="auto"/>
        <w:ind w:left="426" w:hanging="426"/>
        <w:jc w:val="both"/>
        <w:rPr>
          <w:rFonts w:ascii="Book Antiqua" w:hAnsi="Book Antiqua" w:cs="Times New Roman"/>
          <w:sz w:val="23"/>
          <w:szCs w:val="23"/>
        </w:rPr>
      </w:pPr>
      <w:r w:rsidRPr="00BA04E9">
        <w:rPr>
          <w:rFonts w:ascii="Book Antiqua" w:hAnsi="Book Antiqua" w:cs="Times New Roman"/>
          <w:sz w:val="23"/>
          <w:szCs w:val="23"/>
        </w:rPr>
        <w:t xml:space="preserve">W skład OKS wchodzi 5 członków, w tym 2 pracowników Uczelni oraz 3 </w:t>
      </w:r>
      <w:r w:rsidR="000D2089" w:rsidRPr="00BA04E9">
        <w:rPr>
          <w:rFonts w:ascii="Book Antiqua" w:hAnsi="Book Antiqua" w:cs="Times New Roman"/>
          <w:sz w:val="23"/>
          <w:szCs w:val="23"/>
        </w:rPr>
        <w:t>s</w:t>
      </w:r>
      <w:r w:rsidRPr="00BA04E9">
        <w:rPr>
          <w:rFonts w:ascii="Book Antiqua" w:hAnsi="Book Antiqua" w:cs="Times New Roman"/>
          <w:sz w:val="23"/>
          <w:szCs w:val="23"/>
        </w:rPr>
        <w:t>tudentów</w:t>
      </w:r>
      <w:r w:rsidR="000D2089" w:rsidRPr="00BA04E9">
        <w:rPr>
          <w:rFonts w:ascii="Book Antiqua" w:hAnsi="Book Antiqua" w:cs="Times New Roman"/>
          <w:sz w:val="23"/>
          <w:szCs w:val="23"/>
        </w:rPr>
        <w:t xml:space="preserve"> delegowanych przez </w:t>
      </w:r>
      <w:r w:rsidR="00CB40CC">
        <w:rPr>
          <w:rFonts w:ascii="Book Antiqua" w:hAnsi="Book Antiqua" w:cs="Times New Roman"/>
          <w:sz w:val="23"/>
          <w:szCs w:val="23"/>
        </w:rPr>
        <w:t>Parlament Studentów WSPiA.</w:t>
      </w:r>
    </w:p>
    <w:p w14:paraId="64ACE1AB" w14:textId="77777777" w:rsidR="009742DF" w:rsidRPr="009772F5" w:rsidRDefault="009742DF" w:rsidP="006A5795">
      <w:pPr>
        <w:pStyle w:val="Akapitzlist"/>
        <w:numPr>
          <w:ilvl w:val="0"/>
          <w:numId w:val="11"/>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Komisja ze swojego grona wybiera Przewodniczą</w:t>
      </w:r>
      <w:r w:rsidR="00A52C34">
        <w:rPr>
          <w:rFonts w:ascii="Book Antiqua" w:hAnsi="Book Antiqua" w:cs="Times New Roman"/>
          <w:sz w:val="23"/>
          <w:szCs w:val="23"/>
        </w:rPr>
        <w:t>cego oraz Wiceprzewodniczącego.</w:t>
      </w:r>
    </w:p>
    <w:p w14:paraId="575A55D4" w14:textId="77777777" w:rsidR="009742DF" w:rsidRPr="009772F5" w:rsidRDefault="009742DF" w:rsidP="00315E84">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xml:space="preserve">§ </w:t>
      </w:r>
      <w:r w:rsidR="00A52C34">
        <w:rPr>
          <w:rFonts w:ascii="Book Antiqua" w:hAnsi="Book Antiqua" w:cs="Times New Roman"/>
          <w:sz w:val="23"/>
          <w:szCs w:val="23"/>
        </w:rPr>
        <w:t>9</w:t>
      </w:r>
    </w:p>
    <w:p w14:paraId="3F9B97C2" w14:textId="77777777" w:rsidR="009742DF" w:rsidRPr="00407513" w:rsidRDefault="009742DF" w:rsidP="00A52C34">
      <w:pPr>
        <w:spacing w:after="0" w:line="240" w:lineRule="auto"/>
        <w:jc w:val="center"/>
        <w:rPr>
          <w:rFonts w:ascii="Book Antiqua" w:hAnsi="Book Antiqua" w:cs="Times New Roman"/>
          <w:sz w:val="12"/>
          <w:szCs w:val="12"/>
        </w:rPr>
      </w:pPr>
    </w:p>
    <w:p w14:paraId="4F19BCFA" w14:textId="13198CA3" w:rsidR="009742DF" w:rsidRPr="009772F5" w:rsidRDefault="009742DF" w:rsidP="006A5795">
      <w:pPr>
        <w:spacing w:line="240" w:lineRule="auto"/>
        <w:jc w:val="both"/>
        <w:rPr>
          <w:rFonts w:ascii="Book Antiqua" w:hAnsi="Book Antiqua" w:cs="Times New Roman"/>
          <w:sz w:val="23"/>
          <w:szCs w:val="23"/>
        </w:rPr>
      </w:pPr>
      <w:r w:rsidRPr="009772F5">
        <w:rPr>
          <w:rFonts w:ascii="Book Antiqua" w:hAnsi="Book Antiqua" w:cs="Times New Roman"/>
          <w:sz w:val="23"/>
          <w:szCs w:val="23"/>
        </w:rPr>
        <w:t>KS oraz</w:t>
      </w:r>
      <w:r w:rsidR="000D2089">
        <w:rPr>
          <w:rFonts w:ascii="Book Antiqua" w:hAnsi="Book Antiqua" w:cs="Times New Roman"/>
          <w:sz w:val="23"/>
          <w:szCs w:val="23"/>
        </w:rPr>
        <w:t xml:space="preserve"> OKS ustalają regulaminy pracy </w:t>
      </w:r>
      <w:r w:rsidR="00A50F97">
        <w:rPr>
          <w:rFonts w:ascii="Book Antiqua" w:hAnsi="Book Antiqua" w:cs="Times New Roman"/>
          <w:sz w:val="23"/>
          <w:szCs w:val="23"/>
        </w:rPr>
        <w:t>k</w:t>
      </w:r>
      <w:r w:rsidRPr="009772F5">
        <w:rPr>
          <w:rFonts w:ascii="Book Antiqua" w:hAnsi="Book Antiqua" w:cs="Times New Roman"/>
          <w:sz w:val="23"/>
          <w:szCs w:val="23"/>
        </w:rPr>
        <w:t>omisji na pierwszych posiedzeniach.</w:t>
      </w:r>
    </w:p>
    <w:p w14:paraId="297391F2" w14:textId="77777777" w:rsidR="009742DF" w:rsidRPr="009772F5" w:rsidRDefault="00A52C34" w:rsidP="00315E84">
      <w:pPr>
        <w:spacing w:after="0" w:line="240" w:lineRule="auto"/>
        <w:jc w:val="center"/>
        <w:rPr>
          <w:rFonts w:ascii="Book Antiqua" w:hAnsi="Book Antiqua" w:cs="Times New Roman"/>
          <w:sz w:val="23"/>
          <w:szCs w:val="23"/>
        </w:rPr>
      </w:pPr>
      <w:r>
        <w:rPr>
          <w:rFonts w:ascii="Book Antiqua" w:hAnsi="Book Antiqua" w:cs="Times New Roman"/>
          <w:sz w:val="23"/>
          <w:szCs w:val="23"/>
        </w:rPr>
        <w:t>§ 10</w:t>
      </w:r>
    </w:p>
    <w:p w14:paraId="51B2C38F" w14:textId="77777777" w:rsidR="009742DF" w:rsidRPr="00407513" w:rsidRDefault="009742DF" w:rsidP="00A52C34">
      <w:pPr>
        <w:spacing w:after="0" w:line="240" w:lineRule="auto"/>
        <w:jc w:val="center"/>
        <w:rPr>
          <w:rFonts w:ascii="Book Antiqua" w:hAnsi="Book Antiqua" w:cs="Times New Roman"/>
          <w:sz w:val="12"/>
          <w:szCs w:val="12"/>
        </w:rPr>
      </w:pPr>
    </w:p>
    <w:p w14:paraId="52052C33" w14:textId="77777777" w:rsidR="002C24C9" w:rsidRDefault="002C24C9" w:rsidP="000F0EBC">
      <w:pPr>
        <w:pStyle w:val="Akapitzlist"/>
        <w:numPr>
          <w:ilvl w:val="0"/>
          <w:numId w:val="53"/>
        </w:numPr>
        <w:spacing w:after="0" w:line="240" w:lineRule="auto"/>
        <w:ind w:left="426" w:hanging="426"/>
        <w:jc w:val="both"/>
        <w:rPr>
          <w:rFonts w:ascii="Book Antiqua" w:hAnsi="Book Antiqua" w:cs="Times New Roman"/>
          <w:sz w:val="23"/>
          <w:szCs w:val="23"/>
        </w:rPr>
      </w:pPr>
      <w:r w:rsidRPr="00A52C34">
        <w:rPr>
          <w:rFonts w:ascii="Book Antiqua" w:hAnsi="Book Antiqua" w:cs="Times New Roman"/>
          <w:sz w:val="23"/>
          <w:szCs w:val="23"/>
        </w:rPr>
        <w:t>Przyznanie świadczeń oraz odmowa ich przyznania następuje w drodze decyzji administracyjnej.</w:t>
      </w:r>
    </w:p>
    <w:p w14:paraId="2B7D85E8" w14:textId="5634F366" w:rsidR="00BF49D4" w:rsidRPr="00A52C34" w:rsidRDefault="00BF49D4" w:rsidP="006A5795">
      <w:pPr>
        <w:pStyle w:val="Akapitzlist"/>
        <w:numPr>
          <w:ilvl w:val="0"/>
          <w:numId w:val="53"/>
        </w:numPr>
        <w:spacing w:line="240" w:lineRule="auto"/>
        <w:ind w:left="426" w:hanging="426"/>
        <w:jc w:val="both"/>
        <w:rPr>
          <w:rFonts w:ascii="Book Antiqua" w:hAnsi="Book Antiqua" w:cs="Times New Roman"/>
          <w:sz w:val="23"/>
          <w:szCs w:val="23"/>
        </w:rPr>
      </w:pPr>
      <w:r>
        <w:rPr>
          <w:rFonts w:ascii="Book Antiqua" w:hAnsi="Book Antiqua" w:cs="Times New Roman"/>
          <w:sz w:val="23"/>
          <w:szCs w:val="23"/>
        </w:rPr>
        <w:t xml:space="preserve">Decyzje wydawane przez KS i OKS </w:t>
      </w:r>
      <w:r w:rsidR="000D2089">
        <w:rPr>
          <w:rFonts w:ascii="Book Antiqua" w:hAnsi="Book Antiqua" w:cs="Times New Roman"/>
          <w:sz w:val="23"/>
          <w:szCs w:val="23"/>
        </w:rPr>
        <w:t xml:space="preserve">podpisuje Przewodniczący danej </w:t>
      </w:r>
      <w:r w:rsidR="00A50F97">
        <w:rPr>
          <w:rFonts w:ascii="Book Antiqua" w:hAnsi="Book Antiqua" w:cs="Times New Roman"/>
          <w:sz w:val="23"/>
          <w:szCs w:val="23"/>
        </w:rPr>
        <w:t>k</w:t>
      </w:r>
      <w:r>
        <w:rPr>
          <w:rFonts w:ascii="Book Antiqua" w:hAnsi="Book Antiqua" w:cs="Times New Roman"/>
          <w:sz w:val="23"/>
          <w:szCs w:val="23"/>
        </w:rPr>
        <w:t>omisji lub działający z jego upoważnienia Wiceprzewodniczący.</w:t>
      </w:r>
    </w:p>
    <w:p w14:paraId="0986E5E8" w14:textId="77777777" w:rsidR="009742DF" w:rsidRPr="009772F5" w:rsidRDefault="00BF49D4" w:rsidP="00315E84">
      <w:pPr>
        <w:spacing w:after="0" w:line="240" w:lineRule="auto"/>
        <w:jc w:val="center"/>
        <w:rPr>
          <w:rFonts w:ascii="Book Antiqua" w:hAnsi="Book Antiqua" w:cs="Times New Roman"/>
          <w:sz w:val="23"/>
          <w:szCs w:val="23"/>
        </w:rPr>
      </w:pPr>
      <w:r>
        <w:rPr>
          <w:rFonts w:ascii="Book Antiqua" w:hAnsi="Book Antiqua" w:cs="Times New Roman"/>
          <w:sz w:val="23"/>
          <w:szCs w:val="23"/>
        </w:rPr>
        <w:t>§ 11</w:t>
      </w:r>
    </w:p>
    <w:p w14:paraId="172EB9D8" w14:textId="77777777" w:rsidR="009742DF" w:rsidRPr="00407513" w:rsidRDefault="009742DF" w:rsidP="00A52C34">
      <w:pPr>
        <w:spacing w:after="0" w:line="240" w:lineRule="auto"/>
        <w:jc w:val="center"/>
        <w:rPr>
          <w:rFonts w:ascii="Book Antiqua" w:hAnsi="Book Antiqua" w:cs="Times New Roman"/>
          <w:sz w:val="12"/>
          <w:szCs w:val="12"/>
        </w:rPr>
      </w:pPr>
    </w:p>
    <w:p w14:paraId="769C4EA9" w14:textId="77777777" w:rsidR="009742DF" w:rsidRPr="00A52C34" w:rsidRDefault="009742DF" w:rsidP="000F0EBC">
      <w:pPr>
        <w:pStyle w:val="Akapitzlist"/>
        <w:numPr>
          <w:ilvl w:val="0"/>
          <w:numId w:val="52"/>
        </w:numPr>
        <w:spacing w:after="0" w:line="240" w:lineRule="auto"/>
        <w:ind w:left="426" w:hanging="426"/>
        <w:jc w:val="both"/>
        <w:rPr>
          <w:rFonts w:ascii="Book Antiqua" w:hAnsi="Book Antiqua" w:cs="Times New Roman"/>
          <w:sz w:val="23"/>
          <w:szCs w:val="23"/>
        </w:rPr>
      </w:pPr>
      <w:r w:rsidRPr="00A52C34">
        <w:rPr>
          <w:rFonts w:ascii="Book Antiqua" w:hAnsi="Book Antiqua" w:cs="Times New Roman"/>
          <w:sz w:val="23"/>
          <w:szCs w:val="23"/>
        </w:rPr>
        <w:t>Nadzór nad działaln</w:t>
      </w:r>
      <w:r w:rsidR="00A52C34">
        <w:rPr>
          <w:rFonts w:ascii="Book Antiqua" w:hAnsi="Book Antiqua" w:cs="Times New Roman"/>
          <w:sz w:val="23"/>
          <w:szCs w:val="23"/>
        </w:rPr>
        <w:t>ością KS i OKS sprawuje Rektor.</w:t>
      </w:r>
    </w:p>
    <w:p w14:paraId="65829643" w14:textId="77777777" w:rsidR="009742DF" w:rsidRPr="00A52C34" w:rsidRDefault="009742DF" w:rsidP="00CA08ED">
      <w:pPr>
        <w:pStyle w:val="Akapitzlist"/>
        <w:numPr>
          <w:ilvl w:val="0"/>
          <w:numId w:val="52"/>
        </w:numPr>
        <w:spacing w:line="240" w:lineRule="auto"/>
        <w:ind w:left="426" w:hanging="426"/>
        <w:jc w:val="both"/>
        <w:rPr>
          <w:rFonts w:ascii="Book Antiqua" w:hAnsi="Book Antiqua" w:cs="Times New Roman"/>
          <w:sz w:val="23"/>
          <w:szCs w:val="23"/>
        </w:rPr>
      </w:pPr>
      <w:r w:rsidRPr="00A52C34">
        <w:rPr>
          <w:rFonts w:ascii="Book Antiqua" w:hAnsi="Book Antiqua" w:cs="Times New Roman"/>
          <w:sz w:val="23"/>
          <w:szCs w:val="23"/>
        </w:rPr>
        <w:t>Rektor</w:t>
      </w:r>
      <w:r w:rsidR="001D154F">
        <w:rPr>
          <w:rFonts w:ascii="Book Antiqua" w:hAnsi="Book Antiqua" w:cs="Times New Roman"/>
          <w:sz w:val="23"/>
          <w:szCs w:val="23"/>
        </w:rPr>
        <w:t>,</w:t>
      </w:r>
      <w:r w:rsidRPr="00A52C34">
        <w:rPr>
          <w:rFonts w:ascii="Book Antiqua" w:hAnsi="Book Antiqua" w:cs="Times New Roman"/>
          <w:sz w:val="23"/>
          <w:szCs w:val="23"/>
        </w:rPr>
        <w:t xml:space="preserve"> w drodze decyzji administracyjnej</w:t>
      </w:r>
      <w:r w:rsidR="001D154F">
        <w:rPr>
          <w:rFonts w:ascii="Book Antiqua" w:hAnsi="Book Antiqua" w:cs="Times New Roman"/>
          <w:sz w:val="23"/>
          <w:szCs w:val="23"/>
        </w:rPr>
        <w:t>,</w:t>
      </w:r>
      <w:r w:rsidRPr="00A52C34">
        <w:rPr>
          <w:rFonts w:ascii="Book Antiqua" w:hAnsi="Book Antiqua" w:cs="Times New Roman"/>
          <w:sz w:val="23"/>
          <w:szCs w:val="23"/>
        </w:rPr>
        <w:t xml:space="preserve"> uchyla decyzję KS lub OKS niezgodną </w:t>
      </w:r>
      <w:r w:rsidR="00E91B2E" w:rsidRPr="00A52C34">
        <w:rPr>
          <w:rFonts w:ascii="Book Antiqua" w:hAnsi="Book Antiqua" w:cs="Times New Roman"/>
          <w:sz w:val="23"/>
          <w:szCs w:val="23"/>
        </w:rPr>
        <w:br/>
      </w:r>
      <w:r w:rsidR="00A52C34">
        <w:rPr>
          <w:rFonts w:ascii="Book Antiqua" w:hAnsi="Book Antiqua" w:cs="Times New Roman"/>
          <w:sz w:val="23"/>
          <w:szCs w:val="23"/>
        </w:rPr>
        <w:t>z przepisami prawa.</w:t>
      </w:r>
    </w:p>
    <w:p w14:paraId="5DCB85B2" w14:textId="77777777" w:rsidR="009742DF" w:rsidRPr="009772F5" w:rsidRDefault="009742DF" w:rsidP="00315E84">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12</w:t>
      </w:r>
    </w:p>
    <w:p w14:paraId="63D4D315" w14:textId="77777777" w:rsidR="009742DF" w:rsidRPr="00407513" w:rsidRDefault="009742DF" w:rsidP="00BF49D4">
      <w:pPr>
        <w:spacing w:after="0" w:line="240" w:lineRule="auto"/>
        <w:jc w:val="center"/>
        <w:rPr>
          <w:rFonts w:ascii="Book Antiqua" w:hAnsi="Book Antiqua" w:cs="Times New Roman"/>
          <w:sz w:val="12"/>
          <w:szCs w:val="12"/>
        </w:rPr>
      </w:pPr>
    </w:p>
    <w:p w14:paraId="76B2A92A" w14:textId="77777777" w:rsidR="008402D4" w:rsidRPr="009772F5" w:rsidRDefault="00754405" w:rsidP="000F0EBC">
      <w:pPr>
        <w:pStyle w:val="Akapitzlist"/>
        <w:numPr>
          <w:ilvl w:val="0"/>
          <w:numId w:val="12"/>
        </w:numPr>
        <w:spacing w:after="0" w:line="240" w:lineRule="auto"/>
        <w:ind w:left="426" w:hanging="426"/>
        <w:jc w:val="both"/>
        <w:rPr>
          <w:rFonts w:ascii="Book Antiqua" w:hAnsi="Book Antiqua" w:cs="Times New Roman"/>
          <w:sz w:val="23"/>
          <w:szCs w:val="23"/>
        </w:rPr>
      </w:pPr>
      <w:r>
        <w:rPr>
          <w:rFonts w:ascii="Book Antiqua" w:hAnsi="Book Antiqua" w:cs="Times New Roman"/>
          <w:sz w:val="23"/>
          <w:szCs w:val="23"/>
        </w:rPr>
        <w:t>Od decyzji</w:t>
      </w:r>
      <w:r w:rsidR="009742DF" w:rsidRPr="009772F5">
        <w:rPr>
          <w:rFonts w:ascii="Book Antiqua" w:hAnsi="Book Antiqua" w:cs="Times New Roman"/>
          <w:sz w:val="23"/>
          <w:szCs w:val="23"/>
        </w:rPr>
        <w:t xml:space="preserve"> KS studentowi przysługuje prawo złożenia odwołania do OKS w terminie 14 dni od daty otrzymania decyzji. Wzór odwołania stanow</w:t>
      </w:r>
      <w:r w:rsidR="00BF49D4">
        <w:rPr>
          <w:rFonts w:ascii="Book Antiqua" w:hAnsi="Book Antiqua" w:cs="Times New Roman"/>
          <w:sz w:val="23"/>
          <w:szCs w:val="23"/>
        </w:rPr>
        <w:t xml:space="preserve">i Załącznik Nr 6 </w:t>
      </w:r>
      <w:r w:rsidR="00CA08ED">
        <w:rPr>
          <w:rFonts w:ascii="Book Antiqua" w:hAnsi="Book Antiqua" w:cs="Times New Roman"/>
          <w:sz w:val="23"/>
          <w:szCs w:val="23"/>
        </w:rPr>
        <w:br/>
      </w:r>
      <w:r w:rsidR="00BF49D4">
        <w:rPr>
          <w:rFonts w:ascii="Book Antiqua" w:hAnsi="Book Antiqua" w:cs="Times New Roman"/>
          <w:sz w:val="23"/>
          <w:szCs w:val="23"/>
        </w:rPr>
        <w:t>do Regulaminu.</w:t>
      </w:r>
    </w:p>
    <w:p w14:paraId="3F10969C" w14:textId="77777777" w:rsidR="008402D4" w:rsidRPr="009772F5" w:rsidRDefault="009742DF" w:rsidP="000F0EBC">
      <w:pPr>
        <w:pStyle w:val="Akapitzlist"/>
        <w:numPr>
          <w:ilvl w:val="0"/>
          <w:numId w:val="12"/>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Odwołanie wnosi się do organu odwoławczego za pośrednictw</w:t>
      </w:r>
      <w:r w:rsidR="00BF49D4">
        <w:rPr>
          <w:rFonts w:ascii="Book Antiqua" w:hAnsi="Book Antiqua" w:cs="Times New Roman"/>
          <w:sz w:val="23"/>
          <w:szCs w:val="23"/>
        </w:rPr>
        <w:t>em organu, który wydał decyzję.</w:t>
      </w:r>
    </w:p>
    <w:p w14:paraId="7A6EBD4E" w14:textId="77777777" w:rsidR="006A5795" w:rsidRPr="00CA08ED" w:rsidRDefault="009742DF" w:rsidP="00CA08ED">
      <w:pPr>
        <w:pStyle w:val="Akapitzlist"/>
        <w:numPr>
          <w:ilvl w:val="0"/>
          <w:numId w:val="12"/>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Jeżeli organ, który wydał decyzję uzna, że odwołanie zasługuje w całości </w:t>
      </w:r>
      <w:r w:rsidR="00BF49D4">
        <w:rPr>
          <w:rFonts w:ascii="Book Antiqua" w:hAnsi="Book Antiqua" w:cs="Times New Roman"/>
          <w:sz w:val="23"/>
          <w:szCs w:val="23"/>
        </w:rPr>
        <w:br/>
      </w:r>
      <w:r w:rsidRPr="009772F5">
        <w:rPr>
          <w:rFonts w:ascii="Book Antiqua" w:hAnsi="Book Antiqua" w:cs="Times New Roman"/>
          <w:sz w:val="23"/>
          <w:szCs w:val="23"/>
        </w:rPr>
        <w:t xml:space="preserve">na uwzględnienie, </w:t>
      </w:r>
      <w:r w:rsidR="001D154F" w:rsidRPr="00FD21D6">
        <w:rPr>
          <w:rFonts w:ascii="Book Antiqua" w:hAnsi="Book Antiqua" w:cs="Times New Roman"/>
          <w:sz w:val="23"/>
          <w:szCs w:val="23"/>
        </w:rPr>
        <w:t>może</w:t>
      </w:r>
      <w:r w:rsidR="001D154F">
        <w:rPr>
          <w:rFonts w:ascii="Book Antiqua" w:hAnsi="Book Antiqua" w:cs="Times New Roman"/>
          <w:sz w:val="23"/>
          <w:szCs w:val="23"/>
        </w:rPr>
        <w:t xml:space="preserve"> </w:t>
      </w:r>
      <w:r w:rsidRPr="009772F5">
        <w:rPr>
          <w:rFonts w:ascii="Book Antiqua" w:hAnsi="Book Antiqua" w:cs="Times New Roman"/>
          <w:sz w:val="23"/>
          <w:szCs w:val="23"/>
        </w:rPr>
        <w:t>wydać nową decyzję, w której uchyli lub zmieni zaskarżoną decyzję. Od</w:t>
      </w:r>
      <w:r w:rsidR="00BF49D4">
        <w:rPr>
          <w:rFonts w:ascii="Book Antiqua" w:hAnsi="Book Antiqua" w:cs="Times New Roman"/>
          <w:sz w:val="23"/>
          <w:szCs w:val="23"/>
        </w:rPr>
        <w:t xml:space="preserve"> nowej decyzji służy odwołanie.</w:t>
      </w:r>
    </w:p>
    <w:p w14:paraId="056142FD" w14:textId="77777777" w:rsidR="009742DF" w:rsidRPr="009772F5" w:rsidRDefault="009742DF" w:rsidP="00DF6034">
      <w:pPr>
        <w:spacing w:after="0" w:line="240" w:lineRule="auto"/>
        <w:ind w:left="-142" w:firstLine="142"/>
        <w:jc w:val="center"/>
        <w:rPr>
          <w:rFonts w:ascii="Book Antiqua" w:hAnsi="Book Antiqua" w:cs="Times New Roman"/>
          <w:sz w:val="23"/>
          <w:szCs w:val="23"/>
        </w:rPr>
      </w:pPr>
      <w:r w:rsidRPr="009772F5">
        <w:rPr>
          <w:rFonts w:ascii="Book Antiqua" w:hAnsi="Book Antiqua" w:cs="Times New Roman"/>
          <w:sz w:val="23"/>
          <w:szCs w:val="23"/>
        </w:rPr>
        <w:t>§ 13</w:t>
      </w:r>
    </w:p>
    <w:p w14:paraId="7F539BE1" w14:textId="77777777" w:rsidR="009742DF" w:rsidRPr="006A5795" w:rsidRDefault="009742DF" w:rsidP="00BF49D4">
      <w:pPr>
        <w:spacing w:after="0" w:line="240" w:lineRule="auto"/>
        <w:jc w:val="center"/>
        <w:rPr>
          <w:rFonts w:ascii="Book Antiqua" w:hAnsi="Book Antiqua" w:cs="Times New Roman"/>
          <w:sz w:val="12"/>
          <w:szCs w:val="12"/>
        </w:rPr>
      </w:pPr>
    </w:p>
    <w:p w14:paraId="458FFAE1" w14:textId="77777777" w:rsidR="009742DF" w:rsidRPr="009772F5" w:rsidRDefault="00FD21D6" w:rsidP="006A5795">
      <w:pPr>
        <w:spacing w:line="240" w:lineRule="auto"/>
        <w:jc w:val="both"/>
        <w:rPr>
          <w:rFonts w:ascii="Book Antiqua" w:hAnsi="Book Antiqua" w:cs="Times New Roman"/>
          <w:sz w:val="23"/>
          <w:szCs w:val="23"/>
        </w:rPr>
      </w:pPr>
      <w:r>
        <w:rPr>
          <w:rFonts w:ascii="Book Antiqua" w:hAnsi="Book Antiqua" w:cs="Times New Roman"/>
          <w:sz w:val="23"/>
          <w:szCs w:val="23"/>
        </w:rPr>
        <w:t>Od decyzji</w:t>
      </w:r>
      <w:r w:rsidR="009742DF" w:rsidRPr="009772F5">
        <w:rPr>
          <w:rFonts w:ascii="Book Antiqua" w:hAnsi="Book Antiqua" w:cs="Times New Roman"/>
          <w:sz w:val="23"/>
          <w:szCs w:val="23"/>
        </w:rPr>
        <w:t xml:space="preserve"> OKS studentowi przysługuje prawo złożenia wniosku o ponowne rozpatrzenie sprawy w terminie 14 dni od daty otrzymania decyzji. Wzór wniosku o ponowne rozpatrzenie sprawy stanow</w:t>
      </w:r>
      <w:r w:rsidR="00BF49D4">
        <w:rPr>
          <w:rFonts w:ascii="Book Antiqua" w:hAnsi="Book Antiqua" w:cs="Times New Roman"/>
          <w:sz w:val="23"/>
          <w:szCs w:val="23"/>
        </w:rPr>
        <w:t>i Załącznik Nr 7 do Regulaminu.</w:t>
      </w:r>
    </w:p>
    <w:p w14:paraId="3F985232" w14:textId="77777777" w:rsidR="009742DF" w:rsidRPr="009772F5" w:rsidRDefault="009742DF" w:rsidP="00DF6034">
      <w:pPr>
        <w:spacing w:after="0" w:line="240" w:lineRule="auto"/>
        <w:ind w:left="-142"/>
        <w:jc w:val="center"/>
        <w:rPr>
          <w:rFonts w:ascii="Book Antiqua" w:hAnsi="Book Antiqua" w:cs="Times New Roman"/>
          <w:sz w:val="23"/>
          <w:szCs w:val="23"/>
        </w:rPr>
      </w:pPr>
      <w:r w:rsidRPr="009772F5">
        <w:rPr>
          <w:rFonts w:ascii="Book Antiqua" w:hAnsi="Book Antiqua" w:cs="Times New Roman"/>
          <w:sz w:val="23"/>
          <w:szCs w:val="23"/>
        </w:rPr>
        <w:lastRenderedPageBreak/>
        <w:t>§ 14</w:t>
      </w:r>
    </w:p>
    <w:p w14:paraId="51961471" w14:textId="77777777" w:rsidR="009742DF" w:rsidRPr="00407513" w:rsidRDefault="009742DF" w:rsidP="00BF49D4">
      <w:pPr>
        <w:spacing w:after="0" w:line="240" w:lineRule="auto"/>
        <w:jc w:val="center"/>
        <w:rPr>
          <w:rFonts w:ascii="Book Antiqua" w:hAnsi="Book Antiqua" w:cs="Times New Roman"/>
          <w:sz w:val="12"/>
          <w:szCs w:val="12"/>
        </w:rPr>
      </w:pPr>
    </w:p>
    <w:p w14:paraId="059B0972" w14:textId="77777777" w:rsidR="009742DF" w:rsidRPr="009772F5" w:rsidRDefault="009742DF" w:rsidP="006A5795">
      <w:pPr>
        <w:spacing w:line="240" w:lineRule="auto"/>
        <w:jc w:val="both"/>
        <w:rPr>
          <w:rFonts w:ascii="Book Antiqua" w:hAnsi="Book Antiqua" w:cs="Times New Roman"/>
          <w:sz w:val="23"/>
          <w:szCs w:val="23"/>
        </w:rPr>
      </w:pPr>
      <w:r w:rsidRPr="009772F5">
        <w:rPr>
          <w:rFonts w:ascii="Book Antiqua" w:hAnsi="Book Antiqua" w:cs="Times New Roman"/>
          <w:sz w:val="23"/>
          <w:szCs w:val="23"/>
        </w:rPr>
        <w:t xml:space="preserve">Decyzje w sprawie świadczeń dla studentów – członków KS oraz OKS – podejmują odpowiednio </w:t>
      </w:r>
      <w:r w:rsidR="000D2089">
        <w:rPr>
          <w:rFonts w:ascii="Book Antiqua" w:hAnsi="Book Antiqua" w:cs="Times New Roman"/>
          <w:sz w:val="23"/>
          <w:szCs w:val="23"/>
        </w:rPr>
        <w:t>–</w:t>
      </w:r>
      <w:r w:rsidRPr="009772F5">
        <w:rPr>
          <w:rFonts w:ascii="Book Antiqua" w:hAnsi="Book Antiqua" w:cs="Times New Roman"/>
          <w:sz w:val="23"/>
          <w:szCs w:val="23"/>
        </w:rPr>
        <w:t xml:space="preserve"> KS lub OKS z zastrzeżeniem, że studenci, których decyzje dotyczą, podlegają wyłączeniu w tej sprawie, a w ich miejsce wchodzą </w:t>
      </w:r>
      <w:r w:rsidR="001D154F" w:rsidRPr="00FD21D6">
        <w:rPr>
          <w:rFonts w:ascii="Book Antiqua" w:hAnsi="Book Antiqua" w:cs="Times New Roman"/>
          <w:sz w:val="23"/>
          <w:szCs w:val="23"/>
        </w:rPr>
        <w:t>inni</w:t>
      </w:r>
      <w:r w:rsidR="001D154F">
        <w:rPr>
          <w:rFonts w:ascii="Book Antiqua" w:hAnsi="Book Antiqua" w:cs="Times New Roman"/>
          <w:sz w:val="23"/>
          <w:szCs w:val="23"/>
        </w:rPr>
        <w:t xml:space="preserve"> </w:t>
      </w:r>
      <w:r w:rsidRPr="009772F5">
        <w:rPr>
          <w:rFonts w:ascii="Book Antiqua" w:hAnsi="Book Antiqua" w:cs="Times New Roman"/>
          <w:sz w:val="23"/>
          <w:szCs w:val="23"/>
        </w:rPr>
        <w:t xml:space="preserve">studenci delegowani przez </w:t>
      </w:r>
      <w:r w:rsidR="00CB40CC">
        <w:rPr>
          <w:rFonts w:ascii="Book Antiqua" w:hAnsi="Book Antiqua" w:cs="Times New Roman"/>
          <w:sz w:val="23"/>
          <w:szCs w:val="23"/>
        </w:rPr>
        <w:t>Parlament Studentów WSPiA.</w:t>
      </w:r>
    </w:p>
    <w:p w14:paraId="27C61E73" w14:textId="77777777" w:rsidR="00CA08ED" w:rsidRPr="00CA08ED" w:rsidRDefault="00CA08ED" w:rsidP="00CA08ED">
      <w:pPr>
        <w:spacing w:after="0"/>
        <w:jc w:val="center"/>
        <w:rPr>
          <w:rFonts w:ascii="Book Antiqua" w:hAnsi="Book Antiqua" w:cs="Times New Roman"/>
          <w:sz w:val="23"/>
          <w:szCs w:val="23"/>
        </w:rPr>
      </w:pPr>
      <w:r w:rsidRPr="00CA08ED">
        <w:rPr>
          <w:rFonts w:ascii="Book Antiqua" w:hAnsi="Book Antiqua" w:cs="Times New Roman"/>
          <w:sz w:val="23"/>
          <w:szCs w:val="23"/>
        </w:rPr>
        <w:t>§ 15</w:t>
      </w:r>
    </w:p>
    <w:p w14:paraId="768AF8EA" w14:textId="36AC0F52" w:rsidR="00CA08ED" w:rsidRPr="00CA08ED" w:rsidRDefault="00CA08ED" w:rsidP="00CA08ED">
      <w:pPr>
        <w:jc w:val="both"/>
        <w:rPr>
          <w:rFonts w:ascii="Book Antiqua" w:hAnsi="Book Antiqua" w:cs="Times New Roman"/>
          <w:sz w:val="23"/>
          <w:szCs w:val="23"/>
        </w:rPr>
      </w:pPr>
      <w:r>
        <w:rPr>
          <w:rFonts w:ascii="Book Antiqua" w:hAnsi="Book Antiqua" w:cs="Times New Roman"/>
          <w:sz w:val="23"/>
          <w:szCs w:val="23"/>
        </w:rPr>
        <w:t>Świadczenia, o których mowa w § 1 ust. 1 pkt 1, 2, i 4, przyznawane są studentom Uczelni na rok akademicki 202</w:t>
      </w:r>
      <w:r w:rsidR="006459D8">
        <w:rPr>
          <w:rFonts w:ascii="Book Antiqua" w:hAnsi="Book Antiqua" w:cs="Times New Roman"/>
          <w:sz w:val="23"/>
          <w:szCs w:val="23"/>
        </w:rPr>
        <w:t>5</w:t>
      </w:r>
      <w:r>
        <w:rPr>
          <w:rFonts w:ascii="Book Antiqua" w:hAnsi="Book Antiqua" w:cs="Times New Roman"/>
          <w:sz w:val="23"/>
          <w:szCs w:val="23"/>
        </w:rPr>
        <w:t>/202</w:t>
      </w:r>
      <w:r w:rsidR="006459D8">
        <w:rPr>
          <w:rFonts w:ascii="Book Antiqua" w:hAnsi="Book Antiqua" w:cs="Times New Roman"/>
          <w:sz w:val="23"/>
          <w:szCs w:val="23"/>
        </w:rPr>
        <w:t>6</w:t>
      </w:r>
      <w:r>
        <w:rPr>
          <w:rFonts w:ascii="Book Antiqua" w:hAnsi="Book Antiqua" w:cs="Times New Roman"/>
          <w:sz w:val="23"/>
          <w:szCs w:val="23"/>
        </w:rPr>
        <w:t xml:space="preserve"> – na okres do dziesięciu miesięcy, nie dłużej niż do lipca 202</w:t>
      </w:r>
      <w:r w:rsidR="006459D8">
        <w:rPr>
          <w:rFonts w:ascii="Book Antiqua" w:hAnsi="Book Antiqua" w:cs="Times New Roman"/>
          <w:sz w:val="23"/>
          <w:szCs w:val="23"/>
        </w:rPr>
        <w:t>6</w:t>
      </w:r>
      <w:r>
        <w:rPr>
          <w:rFonts w:ascii="Book Antiqua" w:hAnsi="Book Antiqua" w:cs="Times New Roman"/>
          <w:sz w:val="23"/>
          <w:szCs w:val="23"/>
        </w:rPr>
        <w:t xml:space="preserve"> roku.</w:t>
      </w:r>
    </w:p>
    <w:p w14:paraId="4C7C32BA" w14:textId="77777777" w:rsidR="00BF49D4" w:rsidRDefault="00CA08ED" w:rsidP="00A50F97">
      <w:pPr>
        <w:spacing w:after="0"/>
        <w:jc w:val="center"/>
        <w:rPr>
          <w:rFonts w:ascii="Book Antiqua" w:hAnsi="Book Antiqua" w:cs="Times New Roman"/>
          <w:sz w:val="23"/>
          <w:szCs w:val="23"/>
        </w:rPr>
      </w:pPr>
      <w:r>
        <w:rPr>
          <w:rFonts w:ascii="Book Antiqua" w:hAnsi="Book Antiqua" w:cs="Times New Roman"/>
          <w:sz w:val="23"/>
          <w:szCs w:val="23"/>
        </w:rPr>
        <w:t>§ 16</w:t>
      </w:r>
    </w:p>
    <w:p w14:paraId="53B2DE03" w14:textId="77777777" w:rsidR="006A5795" w:rsidRPr="006A5795" w:rsidRDefault="006A5795" w:rsidP="006A5795">
      <w:pPr>
        <w:spacing w:after="0"/>
        <w:jc w:val="center"/>
        <w:rPr>
          <w:rFonts w:ascii="Book Antiqua" w:hAnsi="Book Antiqua" w:cs="Times New Roman"/>
          <w:sz w:val="12"/>
          <w:szCs w:val="12"/>
        </w:rPr>
      </w:pPr>
    </w:p>
    <w:p w14:paraId="0FFC0E22" w14:textId="77777777" w:rsidR="002E764C" w:rsidRPr="00280CFA" w:rsidRDefault="000D2089" w:rsidP="000F0EBC">
      <w:pPr>
        <w:pStyle w:val="Akapitzlist"/>
        <w:numPr>
          <w:ilvl w:val="0"/>
          <w:numId w:val="56"/>
        </w:numPr>
        <w:spacing w:after="0" w:line="240" w:lineRule="auto"/>
        <w:ind w:left="426" w:hanging="426"/>
        <w:jc w:val="both"/>
        <w:rPr>
          <w:rFonts w:ascii="Book Antiqua" w:hAnsi="Book Antiqua" w:cs="Times New Roman"/>
          <w:sz w:val="23"/>
          <w:szCs w:val="23"/>
        </w:rPr>
      </w:pPr>
      <w:r w:rsidRPr="00280CFA">
        <w:rPr>
          <w:rFonts w:ascii="Book Antiqua" w:hAnsi="Book Antiqua" w:cs="Times New Roman"/>
          <w:sz w:val="23"/>
          <w:szCs w:val="23"/>
        </w:rPr>
        <w:t>W</w:t>
      </w:r>
      <w:r w:rsidR="002E764C" w:rsidRPr="00280CFA">
        <w:rPr>
          <w:rFonts w:ascii="Book Antiqua" w:hAnsi="Book Antiqua" w:cs="Times New Roman"/>
          <w:sz w:val="23"/>
          <w:szCs w:val="23"/>
        </w:rPr>
        <w:t xml:space="preserve">arunkiem otrzymywania świadczeń </w:t>
      </w:r>
      <w:r w:rsidR="00280CFA" w:rsidRPr="00280CFA">
        <w:rPr>
          <w:rFonts w:ascii="Book Antiqua" w:hAnsi="Book Antiqua" w:cs="Times New Roman"/>
          <w:sz w:val="23"/>
          <w:szCs w:val="23"/>
        </w:rPr>
        <w:t>określonych w niniejszym R</w:t>
      </w:r>
      <w:r w:rsidR="002E764C" w:rsidRPr="00280CFA">
        <w:rPr>
          <w:rFonts w:ascii="Book Antiqua" w:hAnsi="Book Antiqua" w:cs="Times New Roman"/>
          <w:sz w:val="23"/>
          <w:szCs w:val="23"/>
        </w:rPr>
        <w:t>egulaminie jest posiadanie aktywnego statusu studenta Uczelni.</w:t>
      </w:r>
    </w:p>
    <w:p w14:paraId="53B6D730" w14:textId="77777777" w:rsidR="002E764C" w:rsidRPr="00280CFA" w:rsidRDefault="002E764C" w:rsidP="000F0EBC">
      <w:pPr>
        <w:pStyle w:val="Akapitzlist"/>
        <w:numPr>
          <w:ilvl w:val="0"/>
          <w:numId w:val="56"/>
        </w:numPr>
        <w:spacing w:after="0" w:line="240" w:lineRule="auto"/>
        <w:ind w:left="426" w:hanging="426"/>
        <w:jc w:val="both"/>
        <w:rPr>
          <w:rFonts w:ascii="Book Antiqua" w:hAnsi="Book Antiqua" w:cs="Times New Roman"/>
          <w:sz w:val="23"/>
          <w:szCs w:val="23"/>
        </w:rPr>
      </w:pPr>
      <w:r w:rsidRPr="00280CFA">
        <w:rPr>
          <w:rFonts w:ascii="Book Antiqua" w:hAnsi="Book Antiqua" w:cs="Times New Roman"/>
          <w:sz w:val="23"/>
          <w:szCs w:val="23"/>
        </w:rPr>
        <w:t>W</w:t>
      </w:r>
      <w:r w:rsidR="000D2089" w:rsidRPr="00280CFA">
        <w:rPr>
          <w:rFonts w:ascii="Book Antiqua" w:hAnsi="Book Antiqua" w:cs="Times New Roman"/>
          <w:sz w:val="23"/>
          <w:szCs w:val="23"/>
        </w:rPr>
        <w:t xml:space="preserve"> </w:t>
      </w:r>
      <w:r w:rsidRPr="00280CFA">
        <w:rPr>
          <w:rFonts w:ascii="Book Antiqua" w:hAnsi="Book Antiqua" w:cs="Times New Roman"/>
          <w:sz w:val="23"/>
          <w:szCs w:val="23"/>
        </w:rPr>
        <w:t xml:space="preserve">przypadku studentów, którzy nie uzyskają zaliczenia semestru zimowego </w:t>
      </w:r>
      <w:r w:rsidR="00095413" w:rsidRPr="00280CFA">
        <w:rPr>
          <w:rFonts w:ascii="Book Antiqua" w:hAnsi="Book Antiqua" w:cs="Times New Roman"/>
          <w:sz w:val="23"/>
          <w:szCs w:val="23"/>
        </w:rPr>
        <w:br/>
      </w:r>
      <w:r w:rsidRPr="00280CFA">
        <w:rPr>
          <w:rFonts w:ascii="Book Antiqua" w:hAnsi="Book Antiqua" w:cs="Times New Roman"/>
          <w:sz w:val="23"/>
          <w:szCs w:val="23"/>
        </w:rPr>
        <w:t>w regulaminowym terminie</w:t>
      </w:r>
      <w:r w:rsidR="00280CFA" w:rsidRPr="00280CFA">
        <w:rPr>
          <w:rFonts w:ascii="Book Antiqua" w:hAnsi="Book Antiqua" w:cs="Times New Roman"/>
          <w:sz w:val="23"/>
          <w:szCs w:val="23"/>
        </w:rPr>
        <w:t>,</w:t>
      </w:r>
      <w:r w:rsidRPr="00280CFA">
        <w:rPr>
          <w:rFonts w:ascii="Book Antiqua" w:hAnsi="Book Antiqua" w:cs="Times New Roman"/>
          <w:sz w:val="23"/>
          <w:szCs w:val="23"/>
        </w:rPr>
        <w:t xml:space="preserve"> tj. do 31 marca roku akademickiego, na który przyznano świadczenia, Komisja może wstrzymać wypłatę tych świadczeń w miesiącach następnych, z zastrzeżeniem ust. 3.</w:t>
      </w:r>
    </w:p>
    <w:p w14:paraId="286A260E" w14:textId="77777777" w:rsidR="004D0D96" w:rsidRPr="00280CFA" w:rsidRDefault="002E764C" w:rsidP="006A5795">
      <w:pPr>
        <w:pStyle w:val="Akapitzlist"/>
        <w:numPr>
          <w:ilvl w:val="0"/>
          <w:numId w:val="56"/>
        </w:numPr>
        <w:spacing w:line="240" w:lineRule="auto"/>
        <w:ind w:left="425" w:hanging="425"/>
        <w:contextualSpacing w:val="0"/>
        <w:jc w:val="both"/>
        <w:rPr>
          <w:rFonts w:ascii="Book Antiqua" w:hAnsi="Book Antiqua" w:cs="Times New Roman"/>
          <w:sz w:val="20"/>
          <w:szCs w:val="20"/>
        </w:rPr>
      </w:pPr>
      <w:r w:rsidRPr="00280CFA">
        <w:rPr>
          <w:rFonts w:ascii="Book Antiqua" w:hAnsi="Book Antiqua" w:cs="Times New Roman"/>
          <w:sz w:val="23"/>
          <w:szCs w:val="23"/>
        </w:rPr>
        <w:t xml:space="preserve">Studenci, </w:t>
      </w:r>
      <w:r w:rsidR="00095413" w:rsidRPr="00280CFA">
        <w:rPr>
          <w:rFonts w:ascii="Book Antiqua" w:hAnsi="Book Antiqua" w:cs="Times New Roman"/>
          <w:sz w:val="23"/>
          <w:szCs w:val="23"/>
        </w:rPr>
        <w:t xml:space="preserve">o których mowa w ust. 2, </w:t>
      </w:r>
      <w:r w:rsidRPr="00280CFA">
        <w:rPr>
          <w:rFonts w:ascii="Book Antiqua" w:hAnsi="Book Antiqua" w:cs="Times New Roman"/>
          <w:sz w:val="23"/>
          <w:szCs w:val="23"/>
        </w:rPr>
        <w:t xml:space="preserve">otrzymają </w:t>
      </w:r>
      <w:r w:rsidR="00095413" w:rsidRPr="00280CFA">
        <w:rPr>
          <w:rFonts w:ascii="Book Antiqua" w:hAnsi="Book Antiqua" w:cs="Times New Roman"/>
          <w:sz w:val="23"/>
          <w:szCs w:val="23"/>
        </w:rPr>
        <w:t>świadczenia, których wypłatę wstrzymano</w:t>
      </w:r>
      <w:r w:rsidR="00E47C63">
        <w:rPr>
          <w:rFonts w:ascii="Book Antiqua" w:hAnsi="Book Antiqua" w:cs="Times New Roman"/>
          <w:sz w:val="23"/>
          <w:szCs w:val="23"/>
        </w:rPr>
        <w:t>,</w:t>
      </w:r>
      <w:r w:rsidR="00095413" w:rsidRPr="00280CFA">
        <w:rPr>
          <w:rFonts w:ascii="Book Antiqua" w:hAnsi="Book Antiqua" w:cs="Times New Roman"/>
          <w:sz w:val="23"/>
          <w:szCs w:val="23"/>
        </w:rPr>
        <w:t xml:space="preserve"> z wyrównaniem od miesiąca </w:t>
      </w:r>
      <w:r w:rsidR="00570EAC">
        <w:rPr>
          <w:rFonts w:ascii="Book Antiqua" w:hAnsi="Book Antiqua" w:cs="Times New Roman"/>
          <w:sz w:val="23"/>
          <w:szCs w:val="23"/>
        </w:rPr>
        <w:t xml:space="preserve">ich </w:t>
      </w:r>
      <w:r w:rsidR="00095413" w:rsidRPr="00280CFA">
        <w:rPr>
          <w:rFonts w:ascii="Book Antiqua" w:hAnsi="Book Antiqua" w:cs="Times New Roman"/>
          <w:sz w:val="23"/>
          <w:szCs w:val="23"/>
        </w:rPr>
        <w:t>zawieszenia</w:t>
      </w:r>
      <w:r w:rsidR="00E47C63">
        <w:rPr>
          <w:rFonts w:ascii="Book Antiqua" w:hAnsi="Book Antiqua" w:cs="Times New Roman"/>
          <w:sz w:val="23"/>
          <w:szCs w:val="23"/>
        </w:rPr>
        <w:t>,</w:t>
      </w:r>
      <w:r w:rsidR="00095413" w:rsidRPr="00280CFA">
        <w:rPr>
          <w:rFonts w:ascii="Book Antiqua" w:hAnsi="Book Antiqua" w:cs="Times New Roman"/>
          <w:sz w:val="23"/>
          <w:szCs w:val="23"/>
        </w:rPr>
        <w:t xml:space="preserve"> pod warunkiem uzyskania zaliczenia na </w:t>
      </w:r>
      <w:r w:rsidR="00280CFA">
        <w:rPr>
          <w:rFonts w:ascii="Book Antiqua" w:hAnsi="Book Antiqua" w:cs="Times New Roman"/>
          <w:sz w:val="23"/>
          <w:szCs w:val="23"/>
        </w:rPr>
        <w:t>semestr kolejny.</w:t>
      </w:r>
    </w:p>
    <w:p w14:paraId="0B42A3DB" w14:textId="77777777" w:rsidR="009742DF" w:rsidRPr="009772F5" w:rsidRDefault="00CA08ED"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17</w:t>
      </w:r>
    </w:p>
    <w:p w14:paraId="1694C7F3" w14:textId="77777777" w:rsidR="009742DF" w:rsidRPr="001D154F" w:rsidRDefault="009742DF" w:rsidP="00BF49D4">
      <w:pPr>
        <w:spacing w:after="0" w:line="240" w:lineRule="auto"/>
        <w:jc w:val="center"/>
        <w:rPr>
          <w:rFonts w:ascii="Book Antiqua" w:hAnsi="Book Antiqua" w:cs="Times New Roman"/>
          <w:sz w:val="12"/>
          <w:szCs w:val="12"/>
        </w:rPr>
      </w:pPr>
    </w:p>
    <w:p w14:paraId="64C78260" w14:textId="2D30DB52" w:rsidR="00E91B2E" w:rsidRPr="00052FD3" w:rsidRDefault="009742DF" w:rsidP="000F0EBC">
      <w:pPr>
        <w:pStyle w:val="Akapitzlist"/>
        <w:numPr>
          <w:ilvl w:val="0"/>
          <w:numId w:val="13"/>
        </w:numPr>
        <w:spacing w:after="0" w:line="240" w:lineRule="auto"/>
        <w:ind w:left="426" w:hanging="426"/>
        <w:jc w:val="both"/>
        <w:rPr>
          <w:rFonts w:ascii="Book Antiqua" w:hAnsi="Book Antiqua" w:cs="Times New Roman"/>
          <w:sz w:val="23"/>
          <w:szCs w:val="23"/>
        </w:rPr>
      </w:pPr>
      <w:r w:rsidRPr="00052FD3">
        <w:rPr>
          <w:rFonts w:ascii="Book Antiqua" w:hAnsi="Book Antiqua" w:cs="Times New Roman"/>
          <w:sz w:val="23"/>
          <w:szCs w:val="23"/>
        </w:rPr>
        <w:t xml:space="preserve">Wysokość każdego stypendium określana jest przez Rektora, w porozumieniu </w:t>
      </w:r>
      <w:r w:rsidR="00E91B2E" w:rsidRPr="00052FD3">
        <w:rPr>
          <w:rFonts w:ascii="Book Antiqua" w:hAnsi="Book Antiqua" w:cs="Times New Roman"/>
          <w:sz w:val="23"/>
          <w:szCs w:val="23"/>
        </w:rPr>
        <w:br/>
      </w:r>
      <w:r w:rsidRPr="00052FD3">
        <w:rPr>
          <w:rFonts w:ascii="Book Antiqua" w:hAnsi="Book Antiqua" w:cs="Times New Roman"/>
          <w:sz w:val="23"/>
          <w:szCs w:val="23"/>
        </w:rPr>
        <w:t xml:space="preserve">z </w:t>
      </w:r>
      <w:r w:rsidR="00CB40CC">
        <w:rPr>
          <w:rFonts w:ascii="Book Antiqua" w:hAnsi="Book Antiqua" w:cs="Times New Roman"/>
          <w:sz w:val="23"/>
          <w:szCs w:val="23"/>
        </w:rPr>
        <w:t>Parlament</w:t>
      </w:r>
      <w:r w:rsidR="00E10C21">
        <w:rPr>
          <w:rFonts w:ascii="Book Antiqua" w:hAnsi="Book Antiqua" w:cs="Times New Roman"/>
          <w:sz w:val="23"/>
          <w:szCs w:val="23"/>
        </w:rPr>
        <w:t>em</w:t>
      </w:r>
      <w:r w:rsidR="00CB40CC">
        <w:rPr>
          <w:rFonts w:ascii="Book Antiqua" w:hAnsi="Book Antiqua" w:cs="Times New Roman"/>
          <w:sz w:val="23"/>
          <w:szCs w:val="23"/>
        </w:rPr>
        <w:t xml:space="preserve"> Studentów </w:t>
      </w:r>
      <w:r w:rsidRPr="00052FD3">
        <w:rPr>
          <w:rFonts w:ascii="Book Antiqua" w:hAnsi="Book Antiqua" w:cs="Times New Roman"/>
          <w:sz w:val="23"/>
          <w:szCs w:val="23"/>
        </w:rPr>
        <w:t>Uczelni, odrębnie na okres obejmują</w:t>
      </w:r>
      <w:r w:rsidR="008337B3" w:rsidRPr="00052FD3">
        <w:rPr>
          <w:rFonts w:ascii="Book Antiqua" w:hAnsi="Book Antiqua" w:cs="Times New Roman"/>
          <w:sz w:val="23"/>
          <w:szCs w:val="23"/>
        </w:rPr>
        <w:t xml:space="preserve">cy miesiące </w:t>
      </w:r>
      <w:r w:rsidR="00E10C21">
        <w:rPr>
          <w:rFonts w:ascii="Book Antiqua" w:hAnsi="Book Antiqua" w:cs="Times New Roman"/>
          <w:sz w:val="23"/>
          <w:szCs w:val="23"/>
        </w:rPr>
        <w:br/>
      </w:r>
      <w:r w:rsidR="008337B3" w:rsidRPr="00052FD3">
        <w:rPr>
          <w:rFonts w:ascii="Book Antiqua" w:hAnsi="Book Antiqua" w:cs="Times New Roman"/>
          <w:sz w:val="23"/>
          <w:szCs w:val="23"/>
        </w:rPr>
        <w:t>od października 202</w:t>
      </w:r>
      <w:r w:rsidR="006459D8">
        <w:rPr>
          <w:rFonts w:ascii="Book Antiqua" w:hAnsi="Book Antiqua" w:cs="Times New Roman"/>
          <w:sz w:val="23"/>
          <w:szCs w:val="23"/>
        </w:rPr>
        <w:t>5</w:t>
      </w:r>
      <w:r w:rsidR="008337B3" w:rsidRPr="00052FD3">
        <w:rPr>
          <w:rFonts w:ascii="Book Antiqua" w:hAnsi="Book Antiqua" w:cs="Times New Roman"/>
          <w:sz w:val="23"/>
          <w:szCs w:val="23"/>
        </w:rPr>
        <w:t xml:space="preserve"> r. do lutego 202</w:t>
      </w:r>
      <w:r w:rsidR="006459D8">
        <w:rPr>
          <w:rFonts w:ascii="Book Antiqua" w:hAnsi="Book Antiqua" w:cs="Times New Roman"/>
          <w:sz w:val="23"/>
          <w:szCs w:val="23"/>
        </w:rPr>
        <w:t>6</w:t>
      </w:r>
      <w:r w:rsidRPr="00052FD3">
        <w:rPr>
          <w:rFonts w:ascii="Book Antiqua" w:hAnsi="Book Antiqua" w:cs="Times New Roman"/>
          <w:sz w:val="23"/>
          <w:szCs w:val="23"/>
        </w:rPr>
        <w:t xml:space="preserve"> r. or</w:t>
      </w:r>
      <w:r w:rsidR="00321F2D" w:rsidRPr="00052FD3">
        <w:rPr>
          <w:rFonts w:ascii="Book Antiqua" w:hAnsi="Book Antiqua" w:cs="Times New Roman"/>
          <w:sz w:val="23"/>
          <w:szCs w:val="23"/>
        </w:rPr>
        <w:t xml:space="preserve">az na okres obejmujący miesiące </w:t>
      </w:r>
      <w:r w:rsidRPr="00052FD3">
        <w:rPr>
          <w:rFonts w:ascii="Book Antiqua" w:hAnsi="Book Antiqua" w:cs="Times New Roman"/>
          <w:sz w:val="23"/>
          <w:szCs w:val="23"/>
        </w:rPr>
        <w:t xml:space="preserve">od marca do </w:t>
      </w:r>
      <w:r w:rsidR="00E10C21">
        <w:rPr>
          <w:rFonts w:ascii="Book Antiqua" w:hAnsi="Book Antiqua" w:cs="Times New Roman"/>
          <w:sz w:val="23"/>
          <w:szCs w:val="23"/>
        </w:rPr>
        <w:t>lipca</w:t>
      </w:r>
      <w:r w:rsidRPr="00052FD3">
        <w:rPr>
          <w:rFonts w:ascii="Book Antiqua" w:hAnsi="Book Antiqua" w:cs="Times New Roman"/>
          <w:sz w:val="23"/>
          <w:szCs w:val="23"/>
        </w:rPr>
        <w:t xml:space="preserve"> 202</w:t>
      </w:r>
      <w:r w:rsidR="006459D8">
        <w:rPr>
          <w:rFonts w:ascii="Book Antiqua" w:hAnsi="Book Antiqua" w:cs="Times New Roman"/>
          <w:sz w:val="23"/>
          <w:szCs w:val="23"/>
        </w:rPr>
        <w:t>6</w:t>
      </w:r>
      <w:r w:rsidRPr="00052FD3">
        <w:rPr>
          <w:rFonts w:ascii="Book Antiqua" w:hAnsi="Book Antiqua" w:cs="Times New Roman"/>
          <w:sz w:val="23"/>
          <w:szCs w:val="23"/>
        </w:rPr>
        <w:t xml:space="preserve"> r. </w:t>
      </w:r>
      <w:r w:rsidR="00095413" w:rsidRPr="00052FD3">
        <w:rPr>
          <w:rFonts w:ascii="Book Antiqua" w:hAnsi="Book Antiqua" w:cs="Times New Roman"/>
          <w:sz w:val="23"/>
          <w:szCs w:val="23"/>
        </w:rPr>
        <w:t>–</w:t>
      </w:r>
      <w:r w:rsidRPr="00052FD3">
        <w:rPr>
          <w:rFonts w:ascii="Book Antiqua" w:hAnsi="Book Antiqua" w:cs="Times New Roman"/>
          <w:sz w:val="23"/>
          <w:szCs w:val="23"/>
        </w:rPr>
        <w:t xml:space="preserve"> z uwzględnieniem liczby studentów spełniających warunki </w:t>
      </w:r>
      <w:r w:rsidR="00FD21D6">
        <w:rPr>
          <w:rFonts w:ascii="Book Antiqua" w:hAnsi="Book Antiqua" w:cs="Times New Roman"/>
          <w:sz w:val="23"/>
          <w:szCs w:val="23"/>
        </w:rPr>
        <w:br/>
      </w:r>
      <w:r w:rsidRPr="00052FD3">
        <w:rPr>
          <w:rFonts w:ascii="Book Antiqua" w:hAnsi="Book Antiqua" w:cs="Times New Roman"/>
          <w:sz w:val="23"/>
          <w:szCs w:val="23"/>
        </w:rPr>
        <w:t>do otrzymania stypendium oraz wysokości środków pieniężnych przyznanych przez</w:t>
      </w:r>
      <w:r w:rsidR="001D154F">
        <w:rPr>
          <w:rFonts w:ascii="Book Antiqua" w:hAnsi="Book Antiqua" w:cs="Times New Roman"/>
          <w:sz w:val="23"/>
          <w:szCs w:val="23"/>
        </w:rPr>
        <w:t xml:space="preserve"> </w:t>
      </w:r>
      <w:r w:rsidR="001D154F" w:rsidRPr="00FD21D6">
        <w:rPr>
          <w:rFonts w:ascii="Book Antiqua" w:hAnsi="Book Antiqua" w:cs="Times New Roman"/>
          <w:sz w:val="23"/>
          <w:szCs w:val="23"/>
        </w:rPr>
        <w:t>MNiSW</w:t>
      </w:r>
      <w:r w:rsidR="00BF49D4" w:rsidRPr="00FD21D6">
        <w:rPr>
          <w:rFonts w:ascii="Book Antiqua" w:hAnsi="Book Antiqua" w:cs="Times New Roman"/>
          <w:sz w:val="23"/>
          <w:szCs w:val="23"/>
        </w:rPr>
        <w:t>,</w:t>
      </w:r>
      <w:r w:rsidR="00BF49D4" w:rsidRPr="00052FD3">
        <w:rPr>
          <w:rFonts w:ascii="Book Antiqua" w:hAnsi="Book Antiqua" w:cs="Times New Roman"/>
          <w:sz w:val="23"/>
          <w:szCs w:val="23"/>
        </w:rPr>
        <w:t xml:space="preserve"> z zastrzeżeniem ust. 2.</w:t>
      </w:r>
    </w:p>
    <w:p w14:paraId="54E1998E" w14:textId="77777777" w:rsidR="00E91B2E" w:rsidRPr="009772F5" w:rsidRDefault="009742DF" w:rsidP="000F0EBC">
      <w:pPr>
        <w:pStyle w:val="Akapitzlist"/>
        <w:numPr>
          <w:ilvl w:val="0"/>
          <w:numId w:val="13"/>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szczególnych przypadkach Rektor, w porozumieniu z </w:t>
      </w:r>
      <w:r w:rsidR="00375338">
        <w:rPr>
          <w:rFonts w:ascii="Book Antiqua" w:hAnsi="Book Antiqua" w:cs="Times New Roman"/>
          <w:sz w:val="23"/>
          <w:szCs w:val="23"/>
        </w:rPr>
        <w:t>Parlamentem Studentów WSPiA</w:t>
      </w:r>
      <w:r w:rsidRPr="009772F5">
        <w:rPr>
          <w:rFonts w:ascii="Book Antiqua" w:hAnsi="Book Antiqua" w:cs="Times New Roman"/>
          <w:sz w:val="23"/>
          <w:szCs w:val="23"/>
        </w:rPr>
        <w:t>, może określić wysokość każdego stypendium na okresy k</w:t>
      </w:r>
      <w:r w:rsidR="00BF49D4">
        <w:rPr>
          <w:rFonts w:ascii="Book Antiqua" w:hAnsi="Book Antiqua" w:cs="Times New Roman"/>
          <w:sz w:val="23"/>
          <w:szCs w:val="23"/>
        </w:rPr>
        <w:t>rótsze niż wymienione w ust. 1.</w:t>
      </w:r>
    </w:p>
    <w:p w14:paraId="6DCCC003" w14:textId="77EE32F4" w:rsidR="009742DF" w:rsidRPr="009772F5" w:rsidRDefault="009742DF" w:rsidP="006A5795">
      <w:pPr>
        <w:pStyle w:val="Akapitzlist"/>
        <w:numPr>
          <w:ilvl w:val="0"/>
          <w:numId w:val="13"/>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zmiany wysokości środków pieniężnych przyznanych przez </w:t>
      </w:r>
      <w:r w:rsidR="001D154F" w:rsidRPr="00FD21D6">
        <w:rPr>
          <w:rFonts w:ascii="Book Antiqua" w:hAnsi="Book Antiqua" w:cs="Times New Roman"/>
          <w:sz w:val="23"/>
          <w:szCs w:val="23"/>
        </w:rPr>
        <w:t xml:space="preserve">MNiSW </w:t>
      </w:r>
      <w:r w:rsidRPr="009772F5">
        <w:rPr>
          <w:rFonts w:ascii="Book Antiqua" w:hAnsi="Book Antiqua" w:cs="Times New Roman"/>
          <w:sz w:val="23"/>
          <w:szCs w:val="23"/>
        </w:rPr>
        <w:t xml:space="preserve">na wypłatę świadczeń dla studentów Uczelni </w:t>
      </w:r>
      <w:r w:rsidRPr="00095413">
        <w:rPr>
          <w:rFonts w:ascii="Book Antiqua" w:hAnsi="Book Antiqua" w:cs="Times New Roman"/>
          <w:sz w:val="23"/>
          <w:szCs w:val="23"/>
        </w:rPr>
        <w:t xml:space="preserve">w roku </w:t>
      </w:r>
      <w:r w:rsidRPr="00E47C63">
        <w:rPr>
          <w:rFonts w:ascii="Book Antiqua" w:hAnsi="Book Antiqua" w:cs="Times New Roman"/>
          <w:sz w:val="23"/>
          <w:szCs w:val="23"/>
        </w:rPr>
        <w:t>202</w:t>
      </w:r>
      <w:r w:rsidR="006459D8">
        <w:rPr>
          <w:rFonts w:ascii="Book Antiqua" w:hAnsi="Book Antiqua" w:cs="Times New Roman"/>
          <w:sz w:val="23"/>
          <w:szCs w:val="23"/>
        </w:rPr>
        <w:t>6</w:t>
      </w:r>
      <w:r w:rsidRPr="00095413">
        <w:rPr>
          <w:rFonts w:ascii="Book Antiqua" w:hAnsi="Book Antiqua" w:cs="Times New Roman"/>
          <w:sz w:val="23"/>
          <w:szCs w:val="23"/>
        </w:rPr>
        <w:t xml:space="preserve">, wysokość stypendium </w:t>
      </w:r>
      <w:r w:rsidR="00FD21D6">
        <w:rPr>
          <w:rFonts w:ascii="Book Antiqua" w:hAnsi="Book Antiqua" w:cs="Times New Roman"/>
          <w:sz w:val="23"/>
          <w:szCs w:val="23"/>
        </w:rPr>
        <w:br/>
      </w:r>
      <w:r w:rsidRPr="00095413">
        <w:rPr>
          <w:rFonts w:ascii="Book Antiqua" w:hAnsi="Book Antiqua" w:cs="Times New Roman"/>
          <w:sz w:val="23"/>
          <w:szCs w:val="23"/>
        </w:rPr>
        <w:t xml:space="preserve">za okres od marca do </w:t>
      </w:r>
      <w:r w:rsidR="00E10C21">
        <w:rPr>
          <w:rFonts w:ascii="Book Antiqua" w:hAnsi="Book Antiqua" w:cs="Times New Roman"/>
          <w:sz w:val="23"/>
          <w:szCs w:val="23"/>
        </w:rPr>
        <w:t>lipca</w:t>
      </w:r>
      <w:r w:rsidRPr="00E47C63">
        <w:rPr>
          <w:rFonts w:ascii="Book Antiqua" w:hAnsi="Book Antiqua" w:cs="Times New Roman"/>
          <w:sz w:val="23"/>
          <w:szCs w:val="23"/>
        </w:rPr>
        <w:t xml:space="preserve"> 202</w:t>
      </w:r>
      <w:r w:rsidR="006459D8">
        <w:rPr>
          <w:rFonts w:ascii="Book Antiqua" w:hAnsi="Book Antiqua" w:cs="Times New Roman"/>
          <w:sz w:val="23"/>
          <w:szCs w:val="23"/>
        </w:rPr>
        <w:t>6</w:t>
      </w:r>
      <w:r w:rsidR="00BF49D4" w:rsidRPr="00E47C63">
        <w:rPr>
          <w:rFonts w:ascii="Book Antiqua" w:hAnsi="Book Antiqua" w:cs="Times New Roman"/>
          <w:sz w:val="23"/>
          <w:szCs w:val="23"/>
        </w:rPr>
        <w:t xml:space="preserve"> </w:t>
      </w:r>
      <w:r w:rsidR="00BF49D4" w:rsidRPr="00095413">
        <w:rPr>
          <w:rFonts w:ascii="Book Antiqua" w:hAnsi="Book Antiqua" w:cs="Times New Roman"/>
          <w:sz w:val="23"/>
          <w:szCs w:val="23"/>
        </w:rPr>
        <w:t>r. może ulec zmiani</w:t>
      </w:r>
      <w:r w:rsidR="00BF49D4">
        <w:rPr>
          <w:rFonts w:ascii="Book Antiqua" w:hAnsi="Book Antiqua" w:cs="Times New Roman"/>
          <w:sz w:val="23"/>
          <w:szCs w:val="23"/>
        </w:rPr>
        <w:t>e.</w:t>
      </w:r>
    </w:p>
    <w:p w14:paraId="62EF34B7" w14:textId="77777777" w:rsidR="009742DF" w:rsidRPr="009772F5" w:rsidRDefault="009742DF" w:rsidP="00570EAC">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1</w:t>
      </w:r>
      <w:r w:rsidR="00CA08ED">
        <w:rPr>
          <w:rFonts w:ascii="Book Antiqua" w:hAnsi="Book Antiqua" w:cs="Times New Roman"/>
          <w:sz w:val="23"/>
          <w:szCs w:val="23"/>
        </w:rPr>
        <w:t>8</w:t>
      </w:r>
    </w:p>
    <w:p w14:paraId="0DC6339D" w14:textId="77777777" w:rsidR="009742DF" w:rsidRPr="001D154F" w:rsidRDefault="009742DF" w:rsidP="00BF49D4">
      <w:pPr>
        <w:spacing w:after="0" w:line="240" w:lineRule="auto"/>
        <w:jc w:val="center"/>
        <w:rPr>
          <w:rFonts w:ascii="Book Antiqua" w:hAnsi="Book Antiqua" w:cs="Times New Roman"/>
          <w:sz w:val="12"/>
          <w:szCs w:val="12"/>
        </w:rPr>
      </w:pPr>
    </w:p>
    <w:p w14:paraId="07B6CD6E" w14:textId="77777777" w:rsidR="009742DF" w:rsidRDefault="009742DF" w:rsidP="00E10C21">
      <w:pPr>
        <w:pStyle w:val="Akapitzlist"/>
        <w:numPr>
          <w:ilvl w:val="0"/>
          <w:numId w:val="64"/>
        </w:numPr>
        <w:spacing w:after="0" w:line="240" w:lineRule="auto"/>
        <w:ind w:left="426" w:hanging="426"/>
        <w:jc w:val="both"/>
        <w:rPr>
          <w:rFonts w:ascii="Book Antiqua" w:hAnsi="Book Antiqua" w:cs="Times New Roman"/>
          <w:sz w:val="23"/>
          <w:szCs w:val="23"/>
        </w:rPr>
      </w:pPr>
      <w:r w:rsidRPr="00E10C21">
        <w:rPr>
          <w:rFonts w:ascii="Book Antiqua" w:hAnsi="Book Antiqua" w:cs="Times New Roman"/>
          <w:sz w:val="23"/>
          <w:szCs w:val="23"/>
        </w:rPr>
        <w:t xml:space="preserve">Łączna miesięczna wysokość stypendium socjalnego oraz stypendium rektora nie może być </w:t>
      </w:r>
      <w:r w:rsidRPr="005F38F9">
        <w:rPr>
          <w:rFonts w:ascii="Book Antiqua" w:hAnsi="Book Antiqua" w:cs="Times New Roman"/>
          <w:sz w:val="23"/>
          <w:szCs w:val="23"/>
        </w:rPr>
        <w:t>wyższa n</w:t>
      </w:r>
      <w:r w:rsidR="00BF49D4" w:rsidRPr="005F38F9">
        <w:rPr>
          <w:rFonts w:ascii="Book Antiqua" w:hAnsi="Book Antiqua" w:cs="Times New Roman"/>
          <w:sz w:val="23"/>
          <w:szCs w:val="23"/>
        </w:rPr>
        <w:t>iż 38% wynagrodzenia</w:t>
      </w:r>
      <w:r w:rsidR="00BF49D4" w:rsidRPr="00E10C21">
        <w:rPr>
          <w:rFonts w:ascii="Book Antiqua" w:hAnsi="Book Antiqua" w:cs="Times New Roman"/>
          <w:sz w:val="23"/>
          <w:szCs w:val="23"/>
        </w:rPr>
        <w:t xml:space="preserve"> profesora.</w:t>
      </w:r>
    </w:p>
    <w:p w14:paraId="0AF39BB4" w14:textId="341CFEBC" w:rsidR="00E10C21" w:rsidRPr="00E10C21" w:rsidRDefault="00E10C21" w:rsidP="006A5795">
      <w:pPr>
        <w:pStyle w:val="Akapitzlist"/>
        <w:numPr>
          <w:ilvl w:val="0"/>
          <w:numId w:val="64"/>
        </w:numPr>
        <w:spacing w:line="240" w:lineRule="auto"/>
        <w:ind w:left="426" w:hanging="426"/>
        <w:jc w:val="both"/>
        <w:rPr>
          <w:rFonts w:ascii="Book Antiqua" w:hAnsi="Book Antiqua" w:cs="Times New Roman"/>
          <w:sz w:val="23"/>
          <w:szCs w:val="23"/>
        </w:rPr>
      </w:pPr>
      <w:r>
        <w:rPr>
          <w:rFonts w:ascii="Book Antiqua" w:hAnsi="Book Antiqua" w:cs="Times New Roman"/>
          <w:sz w:val="23"/>
          <w:szCs w:val="23"/>
        </w:rPr>
        <w:t>Łączna miesięczna wys</w:t>
      </w:r>
      <w:r w:rsidR="00375338">
        <w:rPr>
          <w:rFonts w:ascii="Book Antiqua" w:hAnsi="Book Antiqua" w:cs="Times New Roman"/>
          <w:sz w:val="23"/>
          <w:szCs w:val="23"/>
        </w:rPr>
        <w:t>o</w:t>
      </w:r>
      <w:r>
        <w:rPr>
          <w:rFonts w:ascii="Book Antiqua" w:hAnsi="Book Antiqua" w:cs="Times New Roman"/>
          <w:sz w:val="23"/>
          <w:szCs w:val="23"/>
        </w:rPr>
        <w:t>kość stypendium, o którym mowa w ust. 1, w roku akademickim 202</w:t>
      </w:r>
      <w:r w:rsidR="006459D8">
        <w:rPr>
          <w:rFonts w:ascii="Book Antiqua" w:hAnsi="Book Antiqua" w:cs="Times New Roman"/>
          <w:sz w:val="23"/>
          <w:szCs w:val="23"/>
        </w:rPr>
        <w:t>5</w:t>
      </w:r>
      <w:r>
        <w:rPr>
          <w:rFonts w:ascii="Book Antiqua" w:hAnsi="Book Antiqua" w:cs="Times New Roman"/>
          <w:sz w:val="23"/>
          <w:szCs w:val="23"/>
        </w:rPr>
        <w:t>/202</w:t>
      </w:r>
      <w:r w:rsidR="006459D8">
        <w:rPr>
          <w:rFonts w:ascii="Book Antiqua" w:hAnsi="Book Antiqua" w:cs="Times New Roman"/>
          <w:sz w:val="23"/>
          <w:szCs w:val="23"/>
        </w:rPr>
        <w:t>6</w:t>
      </w:r>
      <w:r w:rsidR="00E27C7E">
        <w:rPr>
          <w:rFonts w:ascii="Book Antiqua" w:hAnsi="Book Antiqua" w:cs="Times New Roman"/>
          <w:sz w:val="23"/>
          <w:szCs w:val="23"/>
        </w:rPr>
        <w:t xml:space="preserve"> wynosi </w:t>
      </w:r>
      <w:r w:rsidR="00E27C7E" w:rsidRPr="00363CE5">
        <w:rPr>
          <w:rFonts w:ascii="Book Antiqua" w:hAnsi="Book Antiqua" w:cs="Times New Roman"/>
          <w:b/>
          <w:sz w:val="23"/>
          <w:szCs w:val="23"/>
        </w:rPr>
        <w:t>3.560,6</w:t>
      </w:r>
      <w:r w:rsidRPr="00363CE5">
        <w:rPr>
          <w:rFonts w:ascii="Book Antiqua" w:hAnsi="Book Antiqua" w:cs="Times New Roman"/>
          <w:b/>
          <w:sz w:val="23"/>
          <w:szCs w:val="23"/>
        </w:rPr>
        <w:t>0 zł</w:t>
      </w:r>
      <w:r w:rsidR="006A5795">
        <w:rPr>
          <w:rFonts w:ascii="Book Antiqua" w:hAnsi="Book Antiqua" w:cs="Times New Roman"/>
          <w:sz w:val="23"/>
          <w:szCs w:val="23"/>
        </w:rPr>
        <w:t>.</w:t>
      </w:r>
    </w:p>
    <w:p w14:paraId="3EA8F858" w14:textId="77777777" w:rsidR="009742DF" w:rsidRPr="009772F5" w:rsidRDefault="00E85416"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1</w:t>
      </w:r>
      <w:r w:rsidR="00CA08ED">
        <w:rPr>
          <w:rFonts w:ascii="Book Antiqua" w:hAnsi="Book Antiqua" w:cs="Times New Roman"/>
          <w:sz w:val="23"/>
          <w:szCs w:val="23"/>
        </w:rPr>
        <w:t>9</w:t>
      </w:r>
    </w:p>
    <w:p w14:paraId="734C2B65" w14:textId="77777777" w:rsidR="009742DF" w:rsidRPr="001D154F" w:rsidRDefault="009742DF" w:rsidP="00E85416">
      <w:pPr>
        <w:spacing w:after="0" w:line="240" w:lineRule="auto"/>
        <w:jc w:val="center"/>
        <w:rPr>
          <w:rFonts w:ascii="Book Antiqua" w:hAnsi="Book Antiqua" w:cs="Times New Roman"/>
          <w:sz w:val="12"/>
          <w:szCs w:val="12"/>
        </w:rPr>
      </w:pPr>
    </w:p>
    <w:p w14:paraId="4C29C351" w14:textId="6160AC54" w:rsidR="006A5795" w:rsidRDefault="009742DF" w:rsidP="00E85416">
      <w:pPr>
        <w:spacing w:after="0" w:line="240" w:lineRule="auto"/>
        <w:jc w:val="both"/>
        <w:rPr>
          <w:rFonts w:ascii="Book Antiqua" w:hAnsi="Book Antiqua" w:cs="Times New Roman"/>
          <w:sz w:val="23"/>
          <w:szCs w:val="23"/>
        </w:rPr>
      </w:pPr>
      <w:r w:rsidRPr="009772F5">
        <w:rPr>
          <w:rFonts w:ascii="Book Antiqua" w:hAnsi="Book Antiqua" w:cs="Times New Roman"/>
          <w:sz w:val="23"/>
          <w:szCs w:val="23"/>
        </w:rPr>
        <w:t xml:space="preserve">Środki z dotacji przekazane na świadczenia dla studentów, przeznaczone na stypendia rektora, przyznawane w liczbie nie większej niż 10% liczby studentów każdego kierunku studiów prowadzonego w Uczelni (według stanu na </w:t>
      </w:r>
      <w:r w:rsidRPr="00E85416">
        <w:rPr>
          <w:rFonts w:ascii="Book Antiqua" w:hAnsi="Book Antiqua" w:cs="Times New Roman"/>
          <w:sz w:val="23"/>
          <w:szCs w:val="23"/>
        </w:rPr>
        <w:t xml:space="preserve">31 </w:t>
      </w:r>
      <w:r w:rsidRPr="00E47C63">
        <w:rPr>
          <w:rFonts w:ascii="Book Antiqua" w:hAnsi="Book Antiqua" w:cs="Times New Roman"/>
          <w:sz w:val="23"/>
          <w:szCs w:val="23"/>
        </w:rPr>
        <w:t>października</w:t>
      </w:r>
      <w:r w:rsidR="008337B3" w:rsidRPr="00E47C63">
        <w:rPr>
          <w:rFonts w:ascii="Book Antiqua" w:hAnsi="Book Antiqua" w:cs="Times New Roman"/>
          <w:sz w:val="23"/>
          <w:szCs w:val="23"/>
        </w:rPr>
        <w:t xml:space="preserve"> 202</w:t>
      </w:r>
      <w:r w:rsidR="006459D8">
        <w:rPr>
          <w:rFonts w:ascii="Book Antiqua" w:hAnsi="Book Antiqua" w:cs="Times New Roman"/>
          <w:sz w:val="23"/>
          <w:szCs w:val="23"/>
        </w:rPr>
        <w:t>5</w:t>
      </w:r>
      <w:r w:rsidRPr="00E47C63">
        <w:rPr>
          <w:rFonts w:ascii="Book Antiqua" w:hAnsi="Book Antiqua" w:cs="Times New Roman"/>
          <w:sz w:val="23"/>
          <w:szCs w:val="23"/>
        </w:rPr>
        <w:t xml:space="preserve"> </w:t>
      </w:r>
      <w:r w:rsidRPr="009772F5">
        <w:rPr>
          <w:rFonts w:ascii="Book Antiqua" w:hAnsi="Book Antiqua" w:cs="Times New Roman"/>
          <w:sz w:val="23"/>
          <w:szCs w:val="23"/>
        </w:rPr>
        <w:t>r.)</w:t>
      </w:r>
      <w:r w:rsidR="00E47C63">
        <w:rPr>
          <w:rFonts w:ascii="Book Antiqua" w:hAnsi="Book Antiqua" w:cs="Times New Roman"/>
          <w:sz w:val="23"/>
          <w:szCs w:val="23"/>
        </w:rPr>
        <w:t>,</w:t>
      </w:r>
      <w:r w:rsidRPr="009772F5">
        <w:rPr>
          <w:rFonts w:ascii="Book Antiqua" w:hAnsi="Book Antiqua" w:cs="Times New Roman"/>
          <w:sz w:val="23"/>
          <w:szCs w:val="23"/>
        </w:rPr>
        <w:t xml:space="preserve"> stanowią nie </w:t>
      </w:r>
      <w:r w:rsidRPr="005F38F9">
        <w:rPr>
          <w:rFonts w:ascii="Book Antiqua" w:hAnsi="Book Antiqua" w:cs="Times New Roman"/>
          <w:sz w:val="23"/>
          <w:szCs w:val="23"/>
        </w:rPr>
        <w:t>więcej niż 60% środków</w:t>
      </w:r>
      <w:r w:rsidRPr="009772F5">
        <w:rPr>
          <w:rFonts w:ascii="Book Antiqua" w:hAnsi="Book Antiqua" w:cs="Times New Roman"/>
          <w:sz w:val="23"/>
          <w:szCs w:val="23"/>
        </w:rPr>
        <w:t xml:space="preserve"> przeznaczonych łącznie na stypendium rektora, sty</w:t>
      </w:r>
      <w:r w:rsidR="00E85416">
        <w:rPr>
          <w:rFonts w:ascii="Book Antiqua" w:hAnsi="Book Antiqua" w:cs="Times New Roman"/>
          <w:sz w:val="23"/>
          <w:szCs w:val="23"/>
        </w:rPr>
        <w:t>pendium socjalne oraz zapomogi.</w:t>
      </w:r>
    </w:p>
    <w:p w14:paraId="7936DD8E" w14:textId="77777777" w:rsidR="006A5795" w:rsidRDefault="006A5795">
      <w:pPr>
        <w:rPr>
          <w:rFonts w:ascii="Book Antiqua" w:hAnsi="Book Antiqua" w:cs="Times New Roman"/>
          <w:sz w:val="23"/>
          <w:szCs w:val="23"/>
        </w:rPr>
      </w:pPr>
      <w:r>
        <w:rPr>
          <w:rFonts w:ascii="Book Antiqua" w:hAnsi="Book Antiqua" w:cs="Times New Roman"/>
          <w:sz w:val="23"/>
          <w:szCs w:val="23"/>
        </w:rPr>
        <w:br w:type="page"/>
      </w:r>
    </w:p>
    <w:p w14:paraId="48DE7657" w14:textId="77777777" w:rsidR="009742DF" w:rsidRPr="009772F5" w:rsidRDefault="00CA08ED"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lastRenderedPageBreak/>
        <w:t>§ 20</w:t>
      </w:r>
    </w:p>
    <w:p w14:paraId="196EB4DC" w14:textId="77777777" w:rsidR="009742DF" w:rsidRPr="00FD21D6" w:rsidRDefault="009742DF" w:rsidP="00E85416">
      <w:pPr>
        <w:spacing w:after="0" w:line="240" w:lineRule="auto"/>
        <w:jc w:val="center"/>
        <w:rPr>
          <w:rFonts w:ascii="Book Antiqua" w:hAnsi="Book Antiqua" w:cs="Times New Roman"/>
          <w:sz w:val="12"/>
          <w:szCs w:val="12"/>
        </w:rPr>
      </w:pPr>
    </w:p>
    <w:p w14:paraId="471D19D0" w14:textId="77777777" w:rsidR="00E91B2E" w:rsidRDefault="009742DF" w:rsidP="000F0EBC">
      <w:pPr>
        <w:pStyle w:val="Akapitzlist"/>
        <w:numPr>
          <w:ilvl w:val="0"/>
          <w:numId w:val="1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Wypłata stypendium następuje co miesiąc przelewem na indywidualny rachunek bankowy wskazany przez studenta, od 26. do ostatniego dnia danego miesiąca, </w:t>
      </w:r>
      <w:r w:rsidR="00E85416">
        <w:rPr>
          <w:rFonts w:ascii="Book Antiqua" w:hAnsi="Book Antiqua" w:cs="Times New Roman"/>
          <w:sz w:val="23"/>
          <w:szCs w:val="23"/>
        </w:rPr>
        <w:br/>
      </w:r>
      <w:r w:rsidRPr="009772F5">
        <w:rPr>
          <w:rFonts w:ascii="Book Antiqua" w:hAnsi="Book Antiqua" w:cs="Times New Roman"/>
          <w:sz w:val="23"/>
          <w:szCs w:val="23"/>
        </w:rPr>
        <w:t xml:space="preserve">pod warunkiem otrzymania środków z </w:t>
      </w:r>
      <w:r w:rsidR="001D154F" w:rsidRPr="00FD21D6">
        <w:rPr>
          <w:rFonts w:ascii="Book Antiqua" w:hAnsi="Book Antiqua" w:cs="Times New Roman"/>
          <w:sz w:val="23"/>
          <w:szCs w:val="23"/>
        </w:rPr>
        <w:t>MNiSW</w:t>
      </w:r>
      <w:r w:rsidR="001D154F" w:rsidRPr="009772F5">
        <w:rPr>
          <w:rFonts w:ascii="Book Antiqua" w:hAnsi="Book Antiqua" w:cs="Times New Roman"/>
          <w:sz w:val="23"/>
          <w:szCs w:val="23"/>
        </w:rPr>
        <w:t xml:space="preserve"> </w:t>
      </w:r>
      <w:r w:rsidRPr="009772F5">
        <w:rPr>
          <w:rFonts w:ascii="Book Antiqua" w:hAnsi="Book Antiqua" w:cs="Times New Roman"/>
          <w:sz w:val="23"/>
          <w:szCs w:val="23"/>
        </w:rPr>
        <w:t xml:space="preserve">i z zastrzeżeniem postanowienia </w:t>
      </w:r>
      <w:r w:rsidR="00FD21D6">
        <w:rPr>
          <w:rFonts w:ascii="Book Antiqua" w:hAnsi="Book Antiqua" w:cs="Times New Roman"/>
          <w:sz w:val="23"/>
          <w:szCs w:val="23"/>
        </w:rPr>
        <w:br/>
      </w:r>
      <w:r w:rsidR="00E85416">
        <w:rPr>
          <w:rFonts w:ascii="Book Antiqua" w:hAnsi="Book Antiqua" w:cs="Times New Roman"/>
          <w:sz w:val="23"/>
          <w:szCs w:val="23"/>
        </w:rPr>
        <w:t xml:space="preserve">ust. 2 </w:t>
      </w:r>
      <w:r w:rsidR="00E10C21">
        <w:rPr>
          <w:rFonts w:ascii="Book Antiqua" w:hAnsi="Book Antiqua" w:cs="Times New Roman"/>
          <w:sz w:val="23"/>
          <w:szCs w:val="23"/>
        </w:rPr>
        <w:t>-</w:t>
      </w:r>
      <w:r w:rsidR="00E85416">
        <w:rPr>
          <w:rFonts w:ascii="Book Antiqua" w:hAnsi="Book Antiqua" w:cs="Times New Roman"/>
          <w:sz w:val="23"/>
          <w:szCs w:val="23"/>
        </w:rPr>
        <w:t xml:space="preserve"> 4.</w:t>
      </w:r>
    </w:p>
    <w:p w14:paraId="42741BC0" w14:textId="2F5E2950" w:rsidR="00E10C21" w:rsidRPr="009772F5" w:rsidRDefault="00E10C21" w:rsidP="000F0EBC">
      <w:pPr>
        <w:pStyle w:val="Akapitzlist"/>
        <w:numPr>
          <w:ilvl w:val="0"/>
          <w:numId w:val="14"/>
        </w:numPr>
        <w:spacing w:after="0" w:line="240" w:lineRule="auto"/>
        <w:ind w:left="426" w:hanging="426"/>
        <w:jc w:val="both"/>
        <w:rPr>
          <w:rFonts w:ascii="Book Antiqua" w:hAnsi="Book Antiqua" w:cs="Times New Roman"/>
          <w:sz w:val="23"/>
          <w:szCs w:val="23"/>
        </w:rPr>
      </w:pPr>
      <w:r>
        <w:rPr>
          <w:rFonts w:ascii="Book Antiqua" w:hAnsi="Book Antiqua" w:cs="Times New Roman"/>
          <w:sz w:val="23"/>
          <w:szCs w:val="23"/>
        </w:rPr>
        <w:t>Wypłata świadczeń za ostatni miesiąc następuje do dnia 15 lipca 202</w:t>
      </w:r>
      <w:r w:rsidR="00E17893">
        <w:rPr>
          <w:rFonts w:ascii="Book Antiqua" w:hAnsi="Book Antiqua" w:cs="Times New Roman"/>
          <w:sz w:val="23"/>
          <w:szCs w:val="23"/>
        </w:rPr>
        <w:t>6</w:t>
      </w:r>
      <w:r>
        <w:rPr>
          <w:rFonts w:ascii="Book Antiqua" w:hAnsi="Book Antiqua" w:cs="Times New Roman"/>
          <w:sz w:val="23"/>
          <w:szCs w:val="23"/>
        </w:rPr>
        <w:t xml:space="preserve"> r.</w:t>
      </w:r>
    </w:p>
    <w:p w14:paraId="7B5970C2" w14:textId="4229453C" w:rsidR="00E91B2E" w:rsidRDefault="00E85416" w:rsidP="000F0EBC">
      <w:pPr>
        <w:pStyle w:val="Akapitzlist"/>
        <w:numPr>
          <w:ilvl w:val="0"/>
          <w:numId w:val="14"/>
        </w:numPr>
        <w:spacing w:after="0" w:line="240" w:lineRule="auto"/>
        <w:ind w:left="426" w:hanging="426"/>
        <w:jc w:val="both"/>
        <w:rPr>
          <w:rFonts w:ascii="Book Antiqua" w:hAnsi="Book Antiqua" w:cs="Times New Roman"/>
          <w:sz w:val="23"/>
          <w:szCs w:val="23"/>
        </w:rPr>
      </w:pPr>
      <w:r>
        <w:rPr>
          <w:rFonts w:ascii="Book Antiqua" w:hAnsi="Book Antiqua" w:cs="Times New Roman"/>
          <w:sz w:val="23"/>
          <w:szCs w:val="23"/>
        </w:rPr>
        <w:t>Wypłata stypendium rektora za</w:t>
      </w:r>
      <w:r w:rsidR="00E91B2E" w:rsidRPr="009772F5">
        <w:rPr>
          <w:rFonts w:ascii="Book Antiqua" w:hAnsi="Book Antiqua" w:cs="Times New Roman"/>
          <w:sz w:val="23"/>
          <w:szCs w:val="23"/>
        </w:rPr>
        <w:t xml:space="preserve"> </w:t>
      </w:r>
      <w:r w:rsidR="009742DF" w:rsidRPr="009772F5">
        <w:rPr>
          <w:rFonts w:ascii="Book Antiqua" w:hAnsi="Book Antiqua" w:cs="Times New Roman"/>
          <w:sz w:val="23"/>
          <w:szCs w:val="23"/>
        </w:rPr>
        <w:t xml:space="preserve">październik </w:t>
      </w:r>
      <w:r w:rsidR="009742DF" w:rsidRPr="00E47C63">
        <w:rPr>
          <w:rFonts w:ascii="Book Antiqua" w:hAnsi="Book Antiqua" w:cs="Times New Roman"/>
          <w:sz w:val="23"/>
          <w:szCs w:val="23"/>
        </w:rPr>
        <w:t>202</w:t>
      </w:r>
      <w:r w:rsidR="00E17893">
        <w:rPr>
          <w:rFonts w:ascii="Book Antiqua" w:hAnsi="Book Antiqua" w:cs="Times New Roman"/>
          <w:sz w:val="23"/>
          <w:szCs w:val="23"/>
        </w:rPr>
        <w:t>5</w:t>
      </w:r>
      <w:r w:rsidR="009742DF" w:rsidRPr="009772F5">
        <w:rPr>
          <w:rFonts w:ascii="Book Antiqua" w:hAnsi="Book Antiqua" w:cs="Times New Roman"/>
          <w:sz w:val="23"/>
          <w:szCs w:val="23"/>
        </w:rPr>
        <w:t xml:space="preserve"> r. może nastąpić w listopadzie </w:t>
      </w:r>
      <w:r w:rsidR="00095413">
        <w:rPr>
          <w:rFonts w:ascii="Book Antiqua" w:hAnsi="Book Antiqua" w:cs="Times New Roman"/>
          <w:sz w:val="23"/>
          <w:szCs w:val="23"/>
        </w:rPr>
        <w:br/>
      </w:r>
      <w:r w:rsidR="009742DF" w:rsidRPr="00E47C63">
        <w:rPr>
          <w:rFonts w:ascii="Book Antiqua" w:hAnsi="Book Antiqua" w:cs="Times New Roman"/>
          <w:sz w:val="23"/>
          <w:szCs w:val="23"/>
        </w:rPr>
        <w:t>202</w:t>
      </w:r>
      <w:r w:rsidR="00E17893">
        <w:rPr>
          <w:rFonts w:ascii="Book Antiqua" w:hAnsi="Book Antiqua" w:cs="Times New Roman"/>
          <w:sz w:val="23"/>
          <w:szCs w:val="23"/>
        </w:rPr>
        <w:t>5</w:t>
      </w:r>
      <w:r>
        <w:rPr>
          <w:rFonts w:ascii="Book Antiqua" w:hAnsi="Book Antiqua" w:cs="Times New Roman"/>
          <w:sz w:val="23"/>
          <w:szCs w:val="23"/>
        </w:rPr>
        <w:t xml:space="preserve"> r.</w:t>
      </w:r>
    </w:p>
    <w:p w14:paraId="3147C4C7" w14:textId="77777777" w:rsidR="00E10C21" w:rsidRPr="00E10C21" w:rsidRDefault="00E10C21" w:rsidP="00E10C21">
      <w:pPr>
        <w:pStyle w:val="Akapitzlist"/>
        <w:numPr>
          <w:ilvl w:val="0"/>
          <w:numId w:val="14"/>
        </w:numPr>
        <w:spacing w:after="0" w:line="240" w:lineRule="auto"/>
        <w:ind w:left="426" w:hanging="426"/>
        <w:jc w:val="both"/>
        <w:rPr>
          <w:rFonts w:ascii="Book Antiqua" w:hAnsi="Book Antiqua" w:cs="Times New Roman"/>
          <w:sz w:val="23"/>
          <w:szCs w:val="23"/>
        </w:rPr>
      </w:pPr>
      <w:r w:rsidRPr="004B262B">
        <w:rPr>
          <w:rFonts w:ascii="Book Antiqua" w:hAnsi="Book Antiqua" w:cs="Times New Roman"/>
          <w:sz w:val="23"/>
          <w:szCs w:val="23"/>
        </w:rPr>
        <w:t xml:space="preserve">Uczelnia zastrzega sobie prawo przesunięcia terminu, o którym mowa w ust. 1 </w:t>
      </w:r>
      <w:r w:rsidRPr="004B262B">
        <w:rPr>
          <w:rFonts w:ascii="Book Antiqua" w:hAnsi="Book Antiqua" w:cs="Times New Roman"/>
          <w:sz w:val="23"/>
          <w:szCs w:val="23"/>
        </w:rPr>
        <w:br/>
        <w:t xml:space="preserve">w przypadku, gdy dane mające wpływ na ustalenie wysokości świadczeń pomocy materialnej będą publikowane – przez właściwe organy – w terminie </w:t>
      </w:r>
      <w:r w:rsidRPr="00052FD3">
        <w:rPr>
          <w:rFonts w:ascii="Book Antiqua" w:hAnsi="Book Antiqua" w:cs="Times New Roman"/>
          <w:sz w:val="23"/>
          <w:szCs w:val="23"/>
        </w:rPr>
        <w:t xml:space="preserve">uniemożliwiającym ustalenie i wypłatę świadczeń w terminie określonym w ust. 1 </w:t>
      </w:r>
      <w:r w:rsidRPr="00052FD3">
        <w:rPr>
          <w:rFonts w:ascii="Book Antiqua" w:hAnsi="Book Antiqua" w:cs="Times New Roman"/>
          <w:sz w:val="23"/>
          <w:szCs w:val="23"/>
        </w:rPr>
        <w:br/>
        <w:t>(w szczególności dane publikowane przez Prezesa GUS).</w:t>
      </w:r>
    </w:p>
    <w:p w14:paraId="2954DB57" w14:textId="77777777" w:rsidR="00E91B2E" w:rsidRPr="009772F5" w:rsidRDefault="009742DF" w:rsidP="006A5795">
      <w:pPr>
        <w:pStyle w:val="Akapitzlist"/>
        <w:numPr>
          <w:ilvl w:val="0"/>
          <w:numId w:val="14"/>
        </w:numPr>
        <w:spacing w:line="240" w:lineRule="auto"/>
        <w:ind w:left="425" w:hanging="425"/>
        <w:contextualSpacing w:val="0"/>
        <w:jc w:val="both"/>
        <w:rPr>
          <w:rFonts w:ascii="Book Antiqua" w:hAnsi="Book Antiqua" w:cs="Times New Roman"/>
          <w:sz w:val="23"/>
          <w:szCs w:val="23"/>
        </w:rPr>
      </w:pPr>
      <w:r w:rsidRPr="009772F5">
        <w:rPr>
          <w:rFonts w:ascii="Book Antiqua" w:hAnsi="Book Antiqua" w:cs="Times New Roman"/>
          <w:sz w:val="23"/>
          <w:szCs w:val="23"/>
        </w:rPr>
        <w:t xml:space="preserve">W przypadku opóźnienia w przekazaniu przez </w:t>
      </w:r>
      <w:r w:rsidR="001D154F" w:rsidRPr="00FD21D6">
        <w:rPr>
          <w:rFonts w:ascii="Book Antiqua" w:hAnsi="Book Antiqua" w:cs="Times New Roman"/>
          <w:sz w:val="23"/>
          <w:szCs w:val="23"/>
        </w:rPr>
        <w:t>MNiSW</w:t>
      </w:r>
      <w:r w:rsidR="001D154F" w:rsidRPr="009772F5">
        <w:rPr>
          <w:rFonts w:ascii="Book Antiqua" w:hAnsi="Book Antiqua" w:cs="Times New Roman"/>
          <w:sz w:val="23"/>
          <w:szCs w:val="23"/>
        </w:rPr>
        <w:t xml:space="preserve"> </w:t>
      </w:r>
      <w:r w:rsidRPr="009772F5">
        <w:rPr>
          <w:rFonts w:ascii="Book Antiqua" w:hAnsi="Book Antiqua" w:cs="Times New Roman"/>
          <w:sz w:val="23"/>
          <w:szCs w:val="23"/>
        </w:rPr>
        <w:t xml:space="preserve">środków pieniężnych </w:t>
      </w:r>
      <w:r w:rsidR="00E85416">
        <w:rPr>
          <w:rFonts w:ascii="Book Antiqua" w:hAnsi="Book Antiqua" w:cs="Times New Roman"/>
          <w:sz w:val="23"/>
          <w:szCs w:val="23"/>
        </w:rPr>
        <w:br/>
      </w:r>
      <w:r w:rsidRPr="009772F5">
        <w:rPr>
          <w:rFonts w:ascii="Book Antiqua" w:hAnsi="Book Antiqua" w:cs="Times New Roman"/>
          <w:sz w:val="23"/>
          <w:szCs w:val="23"/>
        </w:rPr>
        <w:t xml:space="preserve">na wypłatę świadczeń dla studentów terminy dokonywania przelewów </w:t>
      </w:r>
      <w:r w:rsidR="00E85416">
        <w:rPr>
          <w:rFonts w:ascii="Book Antiqua" w:hAnsi="Book Antiqua" w:cs="Times New Roman"/>
          <w:sz w:val="23"/>
          <w:szCs w:val="23"/>
        </w:rPr>
        <w:br/>
      </w:r>
      <w:r w:rsidRPr="009772F5">
        <w:rPr>
          <w:rFonts w:ascii="Book Antiqua" w:hAnsi="Book Antiqua" w:cs="Times New Roman"/>
          <w:sz w:val="23"/>
          <w:szCs w:val="23"/>
        </w:rPr>
        <w:t>na indywidualne rachunki bankowe wskazane przez</w:t>
      </w:r>
      <w:r w:rsidR="00E91B2E" w:rsidRPr="009772F5">
        <w:rPr>
          <w:rFonts w:ascii="Book Antiqua" w:hAnsi="Book Antiqua" w:cs="Times New Roman"/>
          <w:sz w:val="23"/>
          <w:szCs w:val="23"/>
        </w:rPr>
        <w:t xml:space="preserve"> studentów zostaną przesunięte.</w:t>
      </w:r>
    </w:p>
    <w:p w14:paraId="376F524D" w14:textId="77777777" w:rsidR="009742DF" w:rsidRPr="00095413" w:rsidRDefault="00CA08ED" w:rsidP="00095413">
      <w:pPr>
        <w:pStyle w:val="Akapitzlist"/>
        <w:spacing w:after="0" w:line="240" w:lineRule="auto"/>
        <w:ind w:left="0"/>
        <w:jc w:val="center"/>
        <w:rPr>
          <w:rFonts w:ascii="Book Antiqua" w:hAnsi="Book Antiqua" w:cs="Times New Roman"/>
          <w:sz w:val="23"/>
          <w:szCs w:val="23"/>
        </w:rPr>
      </w:pPr>
      <w:r>
        <w:rPr>
          <w:rFonts w:ascii="Book Antiqua" w:hAnsi="Book Antiqua" w:cs="Times New Roman"/>
          <w:sz w:val="23"/>
          <w:szCs w:val="23"/>
        </w:rPr>
        <w:t>§ 21</w:t>
      </w:r>
    </w:p>
    <w:p w14:paraId="44B52891" w14:textId="77777777" w:rsidR="009742DF" w:rsidRPr="00FD21D6" w:rsidRDefault="009742DF" w:rsidP="00E85416">
      <w:pPr>
        <w:spacing w:after="0" w:line="240" w:lineRule="auto"/>
        <w:jc w:val="center"/>
        <w:rPr>
          <w:rFonts w:ascii="Book Antiqua" w:hAnsi="Book Antiqua" w:cs="Times New Roman"/>
          <w:sz w:val="12"/>
          <w:szCs w:val="12"/>
        </w:rPr>
      </w:pPr>
    </w:p>
    <w:p w14:paraId="74E21F49" w14:textId="77777777" w:rsidR="00331325" w:rsidRPr="009772F5" w:rsidRDefault="009742DF" w:rsidP="000F0EBC">
      <w:pPr>
        <w:pStyle w:val="Akapitzlist"/>
        <w:numPr>
          <w:ilvl w:val="1"/>
          <w:numId w:val="15"/>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studiujący równocześnie na kilku kierunkach studiów może otrzymać stypendium socjalne, stypendium dla osób niepełnosprawnych, zapomogę </w:t>
      </w:r>
      <w:r w:rsidR="009D0777" w:rsidRPr="009772F5">
        <w:rPr>
          <w:rFonts w:ascii="Book Antiqua" w:hAnsi="Book Antiqua" w:cs="Times New Roman"/>
          <w:sz w:val="23"/>
          <w:szCs w:val="23"/>
        </w:rPr>
        <w:br/>
      </w:r>
      <w:r w:rsidRPr="009772F5">
        <w:rPr>
          <w:rFonts w:ascii="Book Antiqua" w:hAnsi="Book Antiqua" w:cs="Times New Roman"/>
          <w:sz w:val="23"/>
          <w:szCs w:val="23"/>
        </w:rPr>
        <w:t>i stypendium rektora tylko na jednym wskazanym</w:t>
      </w:r>
      <w:r w:rsidR="00331325" w:rsidRPr="009772F5">
        <w:rPr>
          <w:rFonts w:ascii="Book Antiqua" w:hAnsi="Book Antiqua" w:cs="Times New Roman"/>
          <w:sz w:val="23"/>
          <w:szCs w:val="23"/>
        </w:rPr>
        <w:t xml:space="preserve"> przez siebie kierunku studiów.</w:t>
      </w:r>
    </w:p>
    <w:p w14:paraId="21D720D8" w14:textId="77777777" w:rsidR="00331325" w:rsidRPr="009772F5" w:rsidRDefault="009742DF" w:rsidP="000F0EBC">
      <w:pPr>
        <w:pStyle w:val="Akapitzlist"/>
        <w:numPr>
          <w:ilvl w:val="1"/>
          <w:numId w:val="15"/>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Oświadczenie o niepobieraniu świadczeń określonych w ust. 1 na innym kierunku studiów stanowi integralną część wniosków stypendialnych dotyczących każdego rodzaju świadczeń, będących załączni</w:t>
      </w:r>
      <w:r w:rsidR="00E85416">
        <w:rPr>
          <w:rFonts w:ascii="Book Antiqua" w:hAnsi="Book Antiqua" w:cs="Times New Roman"/>
          <w:sz w:val="23"/>
          <w:szCs w:val="23"/>
        </w:rPr>
        <w:t>kami do niniejszego Regulaminu.</w:t>
      </w:r>
    </w:p>
    <w:p w14:paraId="5513B28B" w14:textId="69E989D7" w:rsidR="00331325" w:rsidRPr="009772F5" w:rsidRDefault="009742DF" w:rsidP="000F0EBC">
      <w:pPr>
        <w:pStyle w:val="Akapitzlist"/>
        <w:numPr>
          <w:ilvl w:val="1"/>
          <w:numId w:val="15"/>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złożenia wniosku o przyznanie pomocy materialnej w innej uczelni, student zobowiązany jest do zawiadomienia </w:t>
      </w:r>
      <w:r w:rsidR="003D624C">
        <w:rPr>
          <w:rFonts w:ascii="Book Antiqua" w:hAnsi="Book Antiqua" w:cs="Times New Roman"/>
          <w:sz w:val="23"/>
          <w:szCs w:val="23"/>
        </w:rPr>
        <w:t xml:space="preserve">komisji </w:t>
      </w:r>
      <w:r w:rsidRPr="009772F5">
        <w:rPr>
          <w:rFonts w:ascii="Book Antiqua" w:hAnsi="Book Antiqua" w:cs="Times New Roman"/>
          <w:sz w:val="23"/>
          <w:szCs w:val="23"/>
        </w:rPr>
        <w:t>Uczelni o przyznaniu świadczenia(eń) w terminie 7 dni od daty ot</w:t>
      </w:r>
      <w:r w:rsidR="00E85416">
        <w:rPr>
          <w:rFonts w:ascii="Book Antiqua" w:hAnsi="Book Antiqua" w:cs="Times New Roman"/>
          <w:sz w:val="23"/>
          <w:szCs w:val="23"/>
        </w:rPr>
        <w:t>rzymania decyzji w tej sprawie.</w:t>
      </w:r>
    </w:p>
    <w:p w14:paraId="6FB5618C" w14:textId="77777777" w:rsidR="009742DF" w:rsidRPr="009772F5" w:rsidRDefault="009742DF" w:rsidP="006A5795">
      <w:pPr>
        <w:pStyle w:val="Akapitzlist"/>
        <w:numPr>
          <w:ilvl w:val="1"/>
          <w:numId w:val="15"/>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W przypadku wypłaty przez Uczelnię nienależnego świadczenia, student zobowiązany jes</w:t>
      </w:r>
      <w:r w:rsidR="00E85416">
        <w:rPr>
          <w:rFonts w:ascii="Book Antiqua" w:hAnsi="Book Antiqua" w:cs="Times New Roman"/>
          <w:sz w:val="23"/>
          <w:szCs w:val="23"/>
        </w:rPr>
        <w:t>t do niezwłocznego jego zwrotu.</w:t>
      </w:r>
    </w:p>
    <w:p w14:paraId="1C6C3D02" w14:textId="77777777" w:rsidR="009742DF" w:rsidRPr="009772F5" w:rsidRDefault="00CA08ED" w:rsidP="00933269">
      <w:pPr>
        <w:spacing w:after="0" w:line="240" w:lineRule="auto"/>
        <w:jc w:val="center"/>
        <w:rPr>
          <w:rFonts w:ascii="Book Antiqua" w:hAnsi="Book Antiqua" w:cs="Times New Roman"/>
          <w:sz w:val="23"/>
          <w:szCs w:val="23"/>
        </w:rPr>
      </w:pPr>
      <w:r>
        <w:rPr>
          <w:rFonts w:ascii="Book Antiqua" w:hAnsi="Book Antiqua" w:cs="Times New Roman"/>
          <w:sz w:val="23"/>
          <w:szCs w:val="23"/>
        </w:rPr>
        <w:t>§ 22</w:t>
      </w:r>
    </w:p>
    <w:p w14:paraId="7F6D4705" w14:textId="77777777" w:rsidR="009742DF" w:rsidRPr="006A5795" w:rsidRDefault="009742DF" w:rsidP="00E85416">
      <w:pPr>
        <w:spacing w:after="0" w:line="240" w:lineRule="auto"/>
        <w:jc w:val="center"/>
        <w:rPr>
          <w:rFonts w:ascii="Book Antiqua" w:hAnsi="Book Antiqua" w:cs="Times New Roman"/>
          <w:sz w:val="12"/>
          <w:szCs w:val="12"/>
        </w:rPr>
      </w:pPr>
    </w:p>
    <w:p w14:paraId="1E4A8E18" w14:textId="77777777" w:rsidR="009742DF" w:rsidRPr="009772F5" w:rsidRDefault="009742DF" w:rsidP="006A5795">
      <w:pPr>
        <w:spacing w:line="240" w:lineRule="auto"/>
        <w:jc w:val="both"/>
        <w:rPr>
          <w:rFonts w:ascii="Book Antiqua" w:hAnsi="Book Antiqua" w:cs="Times New Roman"/>
          <w:sz w:val="23"/>
          <w:szCs w:val="23"/>
        </w:rPr>
      </w:pPr>
      <w:r w:rsidRPr="009772F5">
        <w:rPr>
          <w:rFonts w:ascii="Book Antiqua" w:hAnsi="Book Antiqua" w:cs="Times New Roman"/>
          <w:sz w:val="23"/>
          <w:szCs w:val="23"/>
        </w:rPr>
        <w:t>Student może równocześnie otrzymywać stypendia, o których mowa w § 1 ust. 1 oraz stypendium ministra za wybitne osiągnięcia, stypendia przyznawane przez organy samorządu terytorialnego oraz osoby fizyczne lub osoby prawne niebędące państwowymi ani samorządowymi osobami prawnymi, a także pochodzące ze środków funduszy strukturalnych Unii Europejskiej.</w:t>
      </w:r>
    </w:p>
    <w:p w14:paraId="2D39EB30" w14:textId="77777777" w:rsidR="009742DF" w:rsidRPr="009772F5" w:rsidRDefault="00CA08ED" w:rsidP="00DF6034">
      <w:pPr>
        <w:spacing w:after="0" w:line="240" w:lineRule="auto"/>
        <w:ind w:left="-142"/>
        <w:jc w:val="center"/>
        <w:rPr>
          <w:rFonts w:ascii="Book Antiqua" w:hAnsi="Book Antiqua" w:cs="Times New Roman"/>
          <w:sz w:val="23"/>
          <w:szCs w:val="23"/>
        </w:rPr>
      </w:pPr>
      <w:r>
        <w:rPr>
          <w:rFonts w:ascii="Book Antiqua" w:hAnsi="Book Antiqua" w:cs="Times New Roman"/>
          <w:sz w:val="23"/>
          <w:szCs w:val="23"/>
        </w:rPr>
        <w:t>§ 23</w:t>
      </w:r>
    </w:p>
    <w:p w14:paraId="22005A52" w14:textId="77777777" w:rsidR="00493766" w:rsidRPr="006A5795" w:rsidRDefault="00493766" w:rsidP="00E85416">
      <w:pPr>
        <w:spacing w:after="0" w:line="240" w:lineRule="auto"/>
        <w:jc w:val="center"/>
        <w:rPr>
          <w:rFonts w:ascii="Book Antiqua" w:hAnsi="Book Antiqua" w:cs="Times New Roman"/>
          <w:sz w:val="12"/>
          <w:szCs w:val="12"/>
        </w:rPr>
      </w:pPr>
    </w:p>
    <w:p w14:paraId="0295B304" w14:textId="77777777" w:rsidR="00331325" w:rsidRPr="009772F5" w:rsidRDefault="009742DF" w:rsidP="000F0EBC">
      <w:pPr>
        <w:pStyle w:val="Akapitzlist"/>
        <w:numPr>
          <w:ilvl w:val="0"/>
          <w:numId w:val="16"/>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ma obowiązek zgłaszania trwałych zmian, które zachodzą w składzie rodziny, dochodzie rodziny lub innych, mających wpływ na dalsze korzystanie </w:t>
      </w:r>
      <w:r w:rsidR="00E85416">
        <w:rPr>
          <w:rFonts w:ascii="Book Antiqua" w:hAnsi="Book Antiqua" w:cs="Times New Roman"/>
          <w:sz w:val="23"/>
          <w:szCs w:val="23"/>
        </w:rPr>
        <w:br/>
      </w:r>
      <w:r w:rsidRPr="009772F5">
        <w:rPr>
          <w:rFonts w:ascii="Book Antiqua" w:hAnsi="Book Antiqua" w:cs="Times New Roman"/>
          <w:sz w:val="23"/>
          <w:szCs w:val="23"/>
        </w:rPr>
        <w:t xml:space="preserve">ze świadczeń. </w:t>
      </w:r>
    </w:p>
    <w:p w14:paraId="44014EE9" w14:textId="77777777" w:rsidR="009742DF" w:rsidRPr="009772F5" w:rsidRDefault="009742DF" w:rsidP="006A5795">
      <w:pPr>
        <w:pStyle w:val="Akapitzlist"/>
        <w:numPr>
          <w:ilvl w:val="0"/>
          <w:numId w:val="16"/>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Oświadczenie, o którym mowa w ust. 1, należy złożyć zgodnie z wzorem oświadczenia, który stanowi Załącznik </w:t>
      </w:r>
      <w:r w:rsidR="00E85416">
        <w:rPr>
          <w:rFonts w:ascii="Book Antiqua" w:hAnsi="Book Antiqua" w:cs="Times New Roman"/>
          <w:sz w:val="23"/>
          <w:szCs w:val="23"/>
        </w:rPr>
        <w:t>Nr 8 do niniejszego Regulaminu.</w:t>
      </w:r>
    </w:p>
    <w:p w14:paraId="013D0BCE" w14:textId="77777777" w:rsidR="009742DF" w:rsidRPr="009772F5" w:rsidRDefault="00E85416" w:rsidP="00933269">
      <w:pPr>
        <w:spacing w:after="0" w:line="240" w:lineRule="auto"/>
        <w:jc w:val="center"/>
        <w:rPr>
          <w:rFonts w:ascii="Book Antiqua" w:hAnsi="Book Antiqua" w:cs="Times New Roman"/>
          <w:sz w:val="23"/>
          <w:szCs w:val="23"/>
        </w:rPr>
      </w:pPr>
      <w:r>
        <w:rPr>
          <w:rFonts w:ascii="Book Antiqua" w:hAnsi="Book Antiqua" w:cs="Times New Roman"/>
          <w:sz w:val="23"/>
          <w:szCs w:val="23"/>
        </w:rPr>
        <w:t>§ 2</w:t>
      </w:r>
      <w:r w:rsidR="00B55A5F">
        <w:rPr>
          <w:rFonts w:ascii="Book Antiqua" w:hAnsi="Book Antiqua" w:cs="Times New Roman"/>
          <w:sz w:val="23"/>
          <w:szCs w:val="23"/>
        </w:rPr>
        <w:t>4</w:t>
      </w:r>
    </w:p>
    <w:p w14:paraId="1DFA8912" w14:textId="77777777" w:rsidR="009742DF" w:rsidRPr="00052FD3" w:rsidRDefault="009742DF" w:rsidP="00E85416">
      <w:pPr>
        <w:spacing w:after="0" w:line="240" w:lineRule="auto"/>
        <w:jc w:val="center"/>
        <w:rPr>
          <w:rFonts w:ascii="Book Antiqua" w:hAnsi="Book Antiqua" w:cs="Times New Roman"/>
          <w:sz w:val="12"/>
          <w:szCs w:val="12"/>
        </w:rPr>
      </w:pPr>
    </w:p>
    <w:p w14:paraId="2F6949F6" w14:textId="77777777" w:rsidR="009742DF" w:rsidRPr="009772F5" w:rsidRDefault="009742DF" w:rsidP="00771CFF">
      <w:pPr>
        <w:spacing w:after="120" w:line="240" w:lineRule="auto"/>
        <w:jc w:val="both"/>
        <w:rPr>
          <w:rFonts w:ascii="Book Antiqua" w:hAnsi="Book Antiqua" w:cs="Times New Roman"/>
          <w:sz w:val="23"/>
          <w:szCs w:val="23"/>
        </w:rPr>
      </w:pPr>
      <w:r w:rsidRPr="009772F5">
        <w:rPr>
          <w:rFonts w:ascii="Book Antiqua" w:hAnsi="Book Antiqua" w:cs="Times New Roman"/>
          <w:sz w:val="23"/>
          <w:szCs w:val="23"/>
        </w:rPr>
        <w:t xml:space="preserve">Jeżeli wniosek złożony przez studenta nie spełnia wymogów formalnych ustalonych </w:t>
      </w:r>
      <w:r w:rsidR="008602B9" w:rsidRPr="009772F5">
        <w:rPr>
          <w:rFonts w:ascii="Book Antiqua" w:hAnsi="Book Antiqua" w:cs="Times New Roman"/>
          <w:sz w:val="23"/>
          <w:szCs w:val="23"/>
        </w:rPr>
        <w:br/>
      </w:r>
      <w:r w:rsidRPr="009772F5">
        <w:rPr>
          <w:rFonts w:ascii="Book Antiqua" w:hAnsi="Book Antiqua" w:cs="Times New Roman"/>
          <w:sz w:val="23"/>
          <w:szCs w:val="23"/>
        </w:rPr>
        <w:t xml:space="preserve">w niniejszym Regulaminie, w szczególności do wniosku nie dołączono wszystkich wymaganych dokumentów, student zostaje wezwany do usunięcia braków w terminie </w:t>
      </w:r>
      <w:r w:rsidR="00BD038E">
        <w:rPr>
          <w:rFonts w:ascii="Book Antiqua" w:hAnsi="Book Antiqua" w:cs="Times New Roman"/>
          <w:sz w:val="23"/>
          <w:szCs w:val="23"/>
        </w:rPr>
        <w:br/>
      </w:r>
      <w:r w:rsidRPr="009772F5">
        <w:rPr>
          <w:rFonts w:ascii="Book Antiqua" w:hAnsi="Book Antiqua" w:cs="Times New Roman"/>
          <w:sz w:val="23"/>
          <w:szCs w:val="23"/>
        </w:rPr>
        <w:t>14 dni z pouczeniem, że ich nieusunięcie skutkować będzie pozostaw</w:t>
      </w:r>
      <w:r w:rsidR="00E85416">
        <w:rPr>
          <w:rFonts w:ascii="Book Antiqua" w:hAnsi="Book Antiqua" w:cs="Times New Roman"/>
          <w:sz w:val="23"/>
          <w:szCs w:val="23"/>
        </w:rPr>
        <w:t>ieniem wniosku bez rozpoznania.</w:t>
      </w:r>
    </w:p>
    <w:p w14:paraId="75474036" w14:textId="77777777" w:rsidR="00052FD3" w:rsidRPr="00570EAC" w:rsidRDefault="00052FD3" w:rsidP="00E85416">
      <w:pPr>
        <w:spacing w:after="0" w:line="240" w:lineRule="auto"/>
        <w:jc w:val="center"/>
        <w:rPr>
          <w:rFonts w:ascii="Book Antiqua" w:hAnsi="Book Antiqua" w:cs="Times New Roman"/>
          <w:sz w:val="16"/>
          <w:szCs w:val="16"/>
        </w:rPr>
      </w:pPr>
    </w:p>
    <w:p w14:paraId="49775802" w14:textId="77777777" w:rsidR="009742DF" w:rsidRPr="003F1DF8" w:rsidRDefault="00B55A5F" w:rsidP="003F1DF8">
      <w:pPr>
        <w:spacing w:after="0" w:line="240" w:lineRule="auto"/>
        <w:jc w:val="center"/>
        <w:rPr>
          <w:rFonts w:ascii="Book Antiqua" w:hAnsi="Book Antiqua" w:cs="Times New Roman"/>
          <w:sz w:val="23"/>
          <w:szCs w:val="23"/>
        </w:rPr>
      </w:pPr>
      <w:r>
        <w:rPr>
          <w:rFonts w:ascii="Book Antiqua" w:hAnsi="Book Antiqua" w:cs="Times New Roman"/>
          <w:sz w:val="23"/>
          <w:szCs w:val="23"/>
        </w:rPr>
        <w:lastRenderedPageBreak/>
        <w:t>§ 25</w:t>
      </w:r>
    </w:p>
    <w:p w14:paraId="027814AE" w14:textId="77777777" w:rsidR="009742DF" w:rsidRPr="003F1DF8" w:rsidRDefault="009742DF" w:rsidP="00E85416">
      <w:pPr>
        <w:spacing w:after="0" w:line="240" w:lineRule="auto"/>
        <w:jc w:val="center"/>
        <w:rPr>
          <w:rFonts w:ascii="Book Antiqua" w:hAnsi="Book Antiqua" w:cs="Times New Roman"/>
          <w:sz w:val="12"/>
          <w:szCs w:val="12"/>
        </w:rPr>
      </w:pPr>
    </w:p>
    <w:p w14:paraId="53BE036B" w14:textId="77777777" w:rsidR="00331325" w:rsidRPr="003F1DF8" w:rsidRDefault="009742DF" w:rsidP="00771CFF">
      <w:pPr>
        <w:pStyle w:val="Akapitzlist"/>
        <w:numPr>
          <w:ilvl w:val="0"/>
          <w:numId w:val="17"/>
        </w:numPr>
        <w:spacing w:after="0" w:line="240" w:lineRule="auto"/>
        <w:ind w:left="426" w:hanging="426"/>
        <w:jc w:val="both"/>
        <w:rPr>
          <w:rFonts w:ascii="Book Antiqua" w:hAnsi="Book Antiqua" w:cs="Times New Roman"/>
          <w:sz w:val="23"/>
          <w:szCs w:val="23"/>
        </w:rPr>
      </w:pPr>
      <w:r w:rsidRPr="003F1DF8">
        <w:rPr>
          <w:rFonts w:ascii="Book Antiqua" w:hAnsi="Book Antiqua" w:cs="Times New Roman"/>
          <w:sz w:val="23"/>
          <w:szCs w:val="23"/>
        </w:rPr>
        <w:t xml:space="preserve">W przypadku, gdy KS lub OKS poweźmie wątpliwość co do wiarygodności dokumentów, informacji i oświadczeń złożonych przez studenta, powiadamia niezwłocznie studenta o konieczności złożenia – w wyznaczonym </w:t>
      </w:r>
      <w:r w:rsidR="00E47C63" w:rsidRPr="003F1DF8">
        <w:rPr>
          <w:rFonts w:ascii="Book Antiqua" w:hAnsi="Book Antiqua" w:cs="Times New Roman"/>
          <w:sz w:val="23"/>
          <w:szCs w:val="23"/>
        </w:rPr>
        <w:t>terminie</w:t>
      </w:r>
      <w:r w:rsidRPr="003F1DF8">
        <w:rPr>
          <w:rFonts w:ascii="Book Antiqua" w:hAnsi="Book Antiqua" w:cs="Times New Roman"/>
          <w:sz w:val="23"/>
          <w:szCs w:val="23"/>
        </w:rPr>
        <w:t xml:space="preserve"> nie dłuższym niż 14 dni licząc od dnia otrzymania wezwania – wyjaśnień lub oświadczeń w sprawie i/lub dostarczenia niezbędnych, prawi</w:t>
      </w:r>
      <w:r w:rsidR="00E85416" w:rsidRPr="003F1DF8">
        <w:rPr>
          <w:rFonts w:ascii="Book Antiqua" w:hAnsi="Book Antiqua" w:cs="Times New Roman"/>
          <w:sz w:val="23"/>
          <w:szCs w:val="23"/>
        </w:rPr>
        <w:t>dłowo sporządzonych dokumentów.</w:t>
      </w:r>
    </w:p>
    <w:p w14:paraId="3B960028" w14:textId="77777777" w:rsidR="009742DF" w:rsidRPr="003F1DF8" w:rsidRDefault="009742DF" w:rsidP="00771CFF">
      <w:pPr>
        <w:pStyle w:val="Akapitzlist"/>
        <w:numPr>
          <w:ilvl w:val="0"/>
          <w:numId w:val="17"/>
        </w:numPr>
        <w:spacing w:after="120" w:line="240" w:lineRule="auto"/>
        <w:ind w:left="426" w:hanging="426"/>
        <w:jc w:val="both"/>
        <w:rPr>
          <w:rFonts w:ascii="Book Antiqua" w:hAnsi="Book Antiqua" w:cs="Times New Roman"/>
          <w:sz w:val="23"/>
          <w:szCs w:val="23"/>
        </w:rPr>
      </w:pPr>
      <w:r w:rsidRPr="003F1DF8">
        <w:rPr>
          <w:rFonts w:ascii="Book Antiqua" w:hAnsi="Book Antiqua" w:cs="Times New Roman"/>
          <w:sz w:val="23"/>
          <w:szCs w:val="23"/>
        </w:rPr>
        <w:t>W przypadku nieudzielenia wymaganych wyjaśnień lub niedostarczenia niezbędnych dokumentów, wnioski w sprawie świadczeń, o których mowa w § 1 ust. 1 Regulaminu, p</w:t>
      </w:r>
      <w:r w:rsidR="00E85416" w:rsidRPr="003F1DF8">
        <w:rPr>
          <w:rFonts w:ascii="Book Antiqua" w:hAnsi="Book Antiqua" w:cs="Times New Roman"/>
          <w:sz w:val="23"/>
          <w:szCs w:val="23"/>
        </w:rPr>
        <w:t>ozostawiane są bez rozpoznania.</w:t>
      </w:r>
    </w:p>
    <w:p w14:paraId="0490D8AD" w14:textId="77777777" w:rsidR="009742DF" w:rsidRDefault="00E85416" w:rsidP="003F1DF8">
      <w:pPr>
        <w:spacing w:after="0"/>
        <w:jc w:val="center"/>
        <w:rPr>
          <w:rFonts w:ascii="Book Antiqua" w:hAnsi="Book Antiqua" w:cs="Times New Roman"/>
          <w:sz w:val="23"/>
          <w:szCs w:val="23"/>
        </w:rPr>
      </w:pPr>
      <w:r>
        <w:rPr>
          <w:rFonts w:ascii="Book Antiqua" w:hAnsi="Book Antiqua" w:cs="Times New Roman"/>
          <w:sz w:val="23"/>
          <w:szCs w:val="23"/>
        </w:rPr>
        <w:t>§ 2</w:t>
      </w:r>
      <w:r w:rsidR="00B55A5F">
        <w:rPr>
          <w:rFonts w:ascii="Book Antiqua" w:hAnsi="Book Antiqua" w:cs="Times New Roman"/>
          <w:sz w:val="23"/>
          <w:szCs w:val="23"/>
        </w:rPr>
        <w:t>6</w:t>
      </w:r>
    </w:p>
    <w:p w14:paraId="43D505AB" w14:textId="77777777" w:rsidR="003F1DF8" w:rsidRPr="003F1DF8" w:rsidRDefault="003F1DF8" w:rsidP="003F1DF8">
      <w:pPr>
        <w:spacing w:after="0"/>
        <w:jc w:val="center"/>
        <w:rPr>
          <w:rFonts w:ascii="Book Antiqua" w:hAnsi="Book Antiqua" w:cs="Times New Roman"/>
          <w:sz w:val="12"/>
          <w:szCs w:val="12"/>
        </w:rPr>
      </w:pPr>
    </w:p>
    <w:p w14:paraId="5E473A06" w14:textId="77777777" w:rsidR="009742DF" w:rsidRPr="009772F5" w:rsidRDefault="009742DF" w:rsidP="00771CFF">
      <w:pPr>
        <w:spacing w:after="120" w:line="240" w:lineRule="auto"/>
        <w:jc w:val="both"/>
        <w:rPr>
          <w:rFonts w:ascii="Book Antiqua" w:hAnsi="Book Antiqua" w:cs="Times New Roman"/>
          <w:sz w:val="23"/>
          <w:szCs w:val="23"/>
        </w:rPr>
      </w:pPr>
      <w:r w:rsidRPr="009772F5">
        <w:rPr>
          <w:rFonts w:ascii="Book Antiqua" w:hAnsi="Book Antiqua" w:cs="Times New Roman"/>
          <w:sz w:val="23"/>
          <w:szCs w:val="23"/>
        </w:rPr>
        <w:t xml:space="preserve">Przedstawione przez studenta oświadczenia i zaświadczenia podlegają ocenie przez KS </w:t>
      </w:r>
      <w:r w:rsidR="00BD038E">
        <w:rPr>
          <w:rFonts w:ascii="Book Antiqua" w:hAnsi="Book Antiqua" w:cs="Times New Roman"/>
          <w:sz w:val="23"/>
          <w:szCs w:val="23"/>
        </w:rPr>
        <w:br/>
      </w:r>
      <w:r w:rsidRPr="009772F5">
        <w:rPr>
          <w:rFonts w:ascii="Book Antiqua" w:hAnsi="Book Antiqua" w:cs="Times New Roman"/>
          <w:sz w:val="23"/>
          <w:szCs w:val="23"/>
        </w:rPr>
        <w:t>i OKS w zakresie i</w:t>
      </w:r>
      <w:r w:rsidR="00E85416">
        <w:rPr>
          <w:rFonts w:ascii="Book Antiqua" w:hAnsi="Book Antiqua" w:cs="Times New Roman"/>
          <w:sz w:val="23"/>
          <w:szCs w:val="23"/>
        </w:rPr>
        <w:t>ch wiarygodności i rzetelności.</w:t>
      </w:r>
    </w:p>
    <w:p w14:paraId="6D89EE44" w14:textId="77777777" w:rsidR="009742DF" w:rsidRPr="009772F5" w:rsidRDefault="00B55A5F" w:rsidP="00933269">
      <w:pPr>
        <w:spacing w:after="0" w:line="240" w:lineRule="auto"/>
        <w:jc w:val="center"/>
        <w:rPr>
          <w:rFonts w:ascii="Book Antiqua" w:hAnsi="Book Antiqua" w:cs="Times New Roman"/>
          <w:sz w:val="23"/>
          <w:szCs w:val="23"/>
        </w:rPr>
      </w:pPr>
      <w:r>
        <w:rPr>
          <w:rFonts w:ascii="Book Antiqua" w:hAnsi="Book Antiqua" w:cs="Times New Roman"/>
          <w:sz w:val="23"/>
          <w:szCs w:val="23"/>
        </w:rPr>
        <w:t>§ 27</w:t>
      </w:r>
    </w:p>
    <w:p w14:paraId="5F868ABB" w14:textId="77777777" w:rsidR="009742DF" w:rsidRPr="00E47C63" w:rsidRDefault="009742DF" w:rsidP="00E85416">
      <w:pPr>
        <w:spacing w:after="0" w:line="240" w:lineRule="auto"/>
        <w:jc w:val="center"/>
        <w:rPr>
          <w:rFonts w:ascii="Book Antiqua" w:hAnsi="Book Antiqua" w:cs="Times New Roman"/>
          <w:sz w:val="16"/>
          <w:szCs w:val="16"/>
        </w:rPr>
      </w:pPr>
    </w:p>
    <w:p w14:paraId="478514A8" w14:textId="77777777" w:rsidR="00543E65" w:rsidRPr="009772F5" w:rsidRDefault="009742DF" w:rsidP="000F0EBC">
      <w:pPr>
        <w:pStyle w:val="Akapitzlist"/>
        <w:numPr>
          <w:ilvl w:val="0"/>
          <w:numId w:val="18"/>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wydania ostatecznej decyzji o skreśleniu z listy studentów, uzyskaniu przez studenta zgody na powtarzanie semestru, zgody na przeniesienie na inną uczelnię, zgody na urlop od zajęć w Uczelni </w:t>
      </w:r>
      <w:r w:rsidR="001F0F0F">
        <w:rPr>
          <w:rFonts w:ascii="Book Antiqua" w:hAnsi="Book Antiqua" w:cs="Times New Roman"/>
          <w:sz w:val="23"/>
          <w:szCs w:val="23"/>
        </w:rPr>
        <w:t xml:space="preserve">– </w:t>
      </w:r>
      <w:r w:rsidRPr="009772F5">
        <w:rPr>
          <w:rFonts w:ascii="Book Antiqua" w:hAnsi="Book Antiqua" w:cs="Times New Roman"/>
          <w:sz w:val="23"/>
          <w:szCs w:val="23"/>
        </w:rPr>
        <w:t xml:space="preserve">na zasadach i w trybie określonym </w:t>
      </w:r>
      <w:r w:rsidR="00BD038E">
        <w:rPr>
          <w:rFonts w:ascii="Book Antiqua" w:hAnsi="Book Antiqua" w:cs="Times New Roman"/>
          <w:sz w:val="23"/>
          <w:szCs w:val="23"/>
        </w:rPr>
        <w:br/>
      </w:r>
      <w:r w:rsidRPr="009772F5">
        <w:rPr>
          <w:rFonts w:ascii="Book Antiqua" w:hAnsi="Book Antiqua" w:cs="Times New Roman"/>
          <w:sz w:val="23"/>
          <w:szCs w:val="23"/>
        </w:rPr>
        <w:t xml:space="preserve">w Regulaminie studiów Uczelni lub prawomocnego zawieszenia w prawach studenta w zakresie świadczeń, o których mowa w § 1 ust. 1 Regulaminu </w:t>
      </w:r>
      <w:r w:rsidR="001F0F0F">
        <w:rPr>
          <w:rFonts w:ascii="Book Antiqua" w:hAnsi="Book Antiqua" w:cs="Times New Roman"/>
          <w:sz w:val="23"/>
          <w:szCs w:val="23"/>
        </w:rPr>
        <w:t>–</w:t>
      </w:r>
      <w:r w:rsidRPr="009772F5">
        <w:rPr>
          <w:rFonts w:ascii="Book Antiqua" w:hAnsi="Book Antiqua" w:cs="Times New Roman"/>
          <w:sz w:val="23"/>
          <w:szCs w:val="23"/>
        </w:rPr>
        <w:t xml:space="preserve"> student traci prawo do otrzymania przyznanego mu świadczenia od następnego miesiąca po zais</w:t>
      </w:r>
      <w:r w:rsidR="00E85416">
        <w:rPr>
          <w:rFonts w:ascii="Book Antiqua" w:hAnsi="Book Antiqua" w:cs="Times New Roman"/>
          <w:sz w:val="23"/>
          <w:szCs w:val="23"/>
        </w:rPr>
        <w:t>tnieniu wymienionego zdarzenia.</w:t>
      </w:r>
    </w:p>
    <w:p w14:paraId="57763A03" w14:textId="77777777" w:rsidR="009742DF" w:rsidRDefault="009742DF" w:rsidP="00771CFF">
      <w:pPr>
        <w:pStyle w:val="Akapitzlist"/>
        <w:numPr>
          <w:ilvl w:val="0"/>
          <w:numId w:val="18"/>
        </w:numPr>
        <w:spacing w:after="12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gdy student złoży egzamin dyplomowy przed zakończeniem okresu, na który przyznano mu stypendium, co skutkuje utratą statusu studenta, traci prawo do otrzymania przyznanego świadczenia od następnego miesiąca po zaistnieniu wymienionego zdarzenia. </w:t>
      </w:r>
    </w:p>
    <w:p w14:paraId="6D9C5BC8" w14:textId="77777777" w:rsidR="009742DF" w:rsidRPr="009772F5" w:rsidRDefault="00E85416" w:rsidP="003F1DF8">
      <w:pPr>
        <w:tabs>
          <w:tab w:val="left" w:pos="3828"/>
        </w:tabs>
        <w:spacing w:after="0" w:line="240" w:lineRule="auto"/>
        <w:jc w:val="center"/>
        <w:rPr>
          <w:rFonts w:ascii="Book Antiqua" w:hAnsi="Book Antiqua" w:cs="Times New Roman"/>
          <w:sz w:val="23"/>
          <w:szCs w:val="23"/>
        </w:rPr>
      </w:pPr>
      <w:r>
        <w:rPr>
          <w:rFonts w:ascii="Book Antiqua" w:hAnsi="Book Antiqua" w:cs="Times New Roman"/>
          <w:sz w:val="23"/>
          <w:szCs w:val="23"/>
        </w:rPr>
        <w:t>§ 2</w:t>
      </w:r>
      <w:r w:rsidR="00B55A5F">
        <w:rPr>
          <w:rFonts w:ascii="Book Antiqua" w:hAnsi="Book Antiqua" w:cs="Times New Roman"/>
          <w:sz w:val="23"/>
          <w:szCs w:val="23"/>
        </w:rPr>
        <w:t>8</w:t>
      </w:r>
    </w:p>
    <w:p w14:paraId="2279E791" w14:textId="77777777" w:rsidR="009742DF" w:rsidRPr="003F1DF8" w:rsidRDefault="009742DF" w:rsidP="00956527">
      <w:pPr>
        <w:spacing w:after="0" w:line="240" w:lineRule="auto"/>
        <w:ind w:left="426" w:hanging="426"/>
        <w:jc w:val="center"/>
        <w:rPr>
          <w:rFonts w:ascii="Book Antiqua" w:hAnsi="Book Antiqua" w:cs="Times New Roman"/>
          <w:sz w:val="12"/>
          <w:szCs w:val="12"/>
        </w:rPr>
      </w:pPr>
    </w:p>
    <w:p w14:paraId="39B56C55" w14:textId="486A7402" w:rsidR="00543E65" w:rsidRPr="009772F5" w:rsidRDefault="009742DF" w:rsidP="000F0EBC">
      <w:pPr>
        <w:pStyle w:val="Akapitzlist"/>
        <w:numPr>
          <w:ilvl w:val="0"/>
          <w:numId w:val="19"/>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realizujący część programu studiów na innej uczelni, w tym zagranicznej </w:t>
      </w:r>
      <w:r w:rsidR="006745D7">
        <w:rPr>
          <w:rFonts w:ascii="Book Antiqua" w:hAnsi="Book Antiqua" w:cs="Times New Roman"/>
          <w:sz w:val="23"/>
          <w:szCs w:val="23"/>
        </w:rPr>
        <w:br/>
      </w:r>
      <w:r w:rsidRPr="009772F5">
        <w:rPr>
          <w:rFonts w:ascii="Book Antiqua" w:hAnsi="Book Antiqua" w:cs="Times New Roman"/>
          <w:sz w:val="23"/>
          <w:szCs w:val="23"/>
        </w:rPr>
        <w:t xml:space="preserve">w ramach współpracy z Uczelnią, który przed wyjazdem nabył prawo do świadczeń, zachowuje prawo do ich otrzymania w </w:t>
      </w:r>
      <w:r w:rsidR="00543E65" w:rsidRPr="009772F5">
        <w:rPr>
          <w:rFonts w:ascii="Book Antiqua" w:hAnsi="Book Antiqua" w:cs="Times New Roman"/>
          <w:sz w:val="23"/>
          <w:szCs w:val="23"/>
        </w:rPr>
        <w:t>trakcie odbywania tych studiów.</w:t>
      </w:r>
    </w:p>
    <w:p w14:paraId="0009DDBD" w14:textId="77777777" w:rsidR="00543E65" w:rsidRPr="009772F5" w:rsidRDefault="009742DF" w:rsidP="000F0EBC">
      <w:pPr>
        <w:pStyle w:val="Akapitzlist"/>
        <w:numPr>
          <w:ilvl w:val="0"/>
          <w:numId w:val="19"/>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studenta realizującego część programu studiów na innej uczelni, </w:t>
      </w:r>
      <w:r w:rsidR="00655AAD">
        <w:rPr>
          <w:rFonts w:ascii="Book Antiqua" w:hAnsi="Book Antiqua" w:cs="Times New Roman"/>
          <w:sz w:val="23"/>
          <w:szCs w:val="23"/>
        </w:rPr>
        <w:br/>
      </w:r>
      <w:r w:rsidRPr="009772F5">
        <w:rPr>
          <w:rFonts w:ascii="Book Antiqua" w:hAnsi="Book Antiqua" w:cs="Times New Roman"/>
          <w:sz w:val="23"/>
          <w:szCs w:val="23"/>
        </w:rPr>
        <w:t>w tym zagranicznej, nieobjętej współpracą z Uczelnią i przebywającego z tego tytułu na urlopie od zajęć, który przed urlopem nabył prawo do świadczeń, przepisy niniejszego Regu</w:t>
      </w:r>
      <w:r w:rsidR="00655AAD">
        <w:rPr>
          <w:rFonts w:ascii="Book Antiqua" w:hAnsi="Book Antiqua" w:cs="Times New Roman"/>
          <w:sz w:val="23"/>
          <w:szCs w:val="23"/>
        </w:rPr>
        <w:t>laminu stosuje się odpowiednio.</w:t>
      </w:r>
    </w:p>
    <w:p w14:paraId="158C3B82" w14:textId="77777777" w:rsidR="009742DF" w:rsidRPr="009772F5" w:rsidRDefault="009742DF" w:rsidP="00771CFF">
      <w:pPr>
        <w:pStyle w:val="Akapitzlist"/>
        <w:numPr>
          <w:ilvl w:val="0"/>
          <w:numId w:val="19"/>
        </w:numPr>
        <w:spacing w:after="12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Student, o którym mowa w ust. 1, otrzymujący stypendium socjalne w zwiększonej wysokości, zobowiązany jest poinformować KS o miejscu zamieszkania w okresie realizacji części programu studiów na inn</w:t>
      </w:r>
      <w:r w:rsidR="00655AAD">
        <w:rPr>
          <w:rFonts w:ascii="Book Antiqua" w:hAnsi="Book Antiqua" w:cs="Times New Roman"/>
          <w:sz w:val="23"/>
          <w:szCs w:val="23"/>
        </w:rPr>
        <w:t>ej uczelni, w tym zagranicznej.</w:t>
      </w:r>
    </w:p>
    <w:p w14:paraId="3FD3A546" w14:textId="77777777" w:rsidR="009742DF" w:rsidRPr="009772F5" w:rsidRDefault="009742DF" w:rsidP="00933269">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2</w:t>
      </w:r>
      <w:r w:rsidR="00B55A5F">
        <w:rPr>
          <w:rFonts w:ascii="Book Antiqua" w:hAnsi="Book Antiqua" w:cs="Times New Roman"/>
          <w:sz w:val="23"/>
          <w:szCs w:val="23"/>
        </w:rPr>
        <w:t>9</w:t>
      </w:r>
    </w:p>
    <w:p w14:paraId="357834A8" w14:textId="77777777" w:rsidR="00543E65" w:rsidRPr="003F1DF8" w:rsidRDefault="00543E65" w:rsidP="00655AAD">
      <w:pPr>
        <w:spacing w:after="0" w:line="240" w:lineRule="auto"/>
        <w:jc w:val="center"/>
        <w:rPr>
          <w:rFonts w:ascii="Book Antiqua" w:hAnsi="Book Antiqua" w:cs="Times New Roman"/>
          <w:sz w:val="12"/>
          <w:szCs w:val="12"/>
        </w:rPr>
      </w:pPr>
    </w:p>
    <w:p w14:paraId="5F88EA92" w14:textId="77777777" w:rsidR="004326A5" w:rsidRPr="00655AAD" w:rsidRDefault="009742DF" w:rsidP="000F0EBC">
      <w:pPr>
        <w:pStyle w:val="Akapitzlist"/>
        <w:numPr>
          <w:ilvl w:val="0"/>
          <w:numId w:val="20"/>
        </w:numPr>
        <w:spacing w:line="240" w:lineRule="auto"/>
        <w:ind w:left="426" w:hanging="426"/>
        <w:jc w:val="both"/>
        <w:rPr>
          <w:rFonts w:ascii="Book Antiqua" w:hAnsi="Book Antiqua" w:cs="Times New Roman"/>
          <w:sz w:val="23"/>
          <w:szCs w:val="23"/>
        </w:rPr>
      </w:pPr>
      <w:r w:rsidRPr="00655AAD">
        <w:rPr>
          <w:rFonts w:ascii="Book Antiqua" w:hAnsi="Book Antiqua" w:cs="Times New Roman"/>
          <w:sz w:val="23"/>
          <w:szCs w:val="23"/>
        </w:rPr>
        <w:t xml:space="preserve">Student, który otrzymał zgodę na długoterminowy lub krótkoterminowy urlop </w:t>
      </w:r>
      <w:r w:rsidR="00655AAD">
        <w:rPr>
          <w:rFonts w:ascii="Book Antiqua" w:hAnsi="Book Antiqua" w:cs="Times New Roman"/>
          <w:sz w:val="23"/>
          <w:szCs w:val="23"/>
        </w:rPr>
        <w:br/>
      </w:r>
      <w:r w:rsidRPr="00655AAD">
        <w:rPr>
          <w:rFonts w:ascii="Book Antiqua" w:hAnsi="Book Antiqua" w:cs="Times New Roman"/>
          <w:sz w:val="23"/>
          <w:szCs w:val="23"/>
        </w:rPr>
        <w:t xml:space="preserve">od zajęć w Uczelni (krótszy niż jeden semestr), traci prawo do świadczeń </w:t>
      </w:r>
      <w:r w:rsidR="00655AAD">
        <w:rPr>
          <w:rFonts w:ascii="Book Antiqua" w:hAnsi="Book Antiqua" w:cs="Times New Roman"/>
          <w:sz w:val="23"/>
          <w:szCs w:val="23"/>
        </w:rPr>
        <w:br/>
      </w:r>
      <w:r w:rsidRPr="00655AAD">
        <w:rPr>
          <w:rFonts w:ascii="Book Antiqua" w:hAnsi="Book Antiqua" w:cs="Times New Roman"/>
          <w:sz w:val="23"/>
          <w:szCs w:val="23"/>
        </w:rPr>
        <w:t>od miesiąca następne</w:t>
      </w:r>
      <w:r w:rsidR="00ED16B8" w:rsidRPr="00655AAD">
        <w:rPr>
          <w:rFonts w:ascii="Book Antiqua" w:hAnsi="Book Antiqua" w:cs="Times New Roman"/>
          <w:sz w:val="23"/>
          <w:szCs w:val="23"/>
        </w:rPr>
        <w:t>go po otrzymaniu zgody na urlop</w:t>
      </w:r>
      <w:r w:rsidR="00655AAD">
        <w:rPr>
          <w:rFonts w:ascii="Book Antiqua" w:hAnsi="Book Antiqua" w:cs="Times New Roman"/>
          <w:sz w:val="23"/>
          <w:szCs w:val="23"/>
        </w:rPr>
        <w:t>.</w:t>
      </w:r>
    </w:p>
    <w:p w14:paraId="229BBF34" w14:textId="77777777" w:rsidR="00743BAA" w:rsidRPr="00655AAD" w:rsidRDefault="00743BAA" w:rsidP="000F0EBC">
      <w:pPr>
        <w:pStyle w:val="Akapitzlist"/>
        <w:numPr>
          <w:ilvl w:val="0"/>
          <w:numId w:val="20"/>
        </w:numPr>
        <w:spacing w:after="0" w:line="240" w:lineRule="auto"/>
        <w:ind w:left="426" w:hanging="426"/>
        <w:jc w:val="both"/>
        <w:rPr>
          <w:rFonts w:ascii="Book Antiqua" w:hAnsi="Book Antiqua" w:cs="Times New Roman"/>
          <w:sz w:val="23"/>
          <w:szCs w:val="23"/>
        </w:rPr>
      </w:pPr>
      <w:r w:rsidRPr="00655AAD">
        <w:rPr>
          <w:rFonts w:ascii="Book Antiqua" w:hAnsi="Book Antiqua" w:cs="Times New Roman"/>
          <w:sz w:val="23"/>
          <w:szCs w:val="23"/>
        </w:rPr>
        <w:t xml:space="preserve">Student może w okresie korzystania z urlopu od zajęć ubiegać się o stypendium socjalne, stypendium dla osób niepełnosprawnych i zapomogę lub o kontynuację wypłaty świadczeń stypendialnych, o których mowa w </w:t>
      </w:r>
      <w:r w:rsidR="00655AAD" w:rsidRPr="009772F5">
        <w:rPr>
          <w:rFonts w:ascii="Book Antiqua" w:hAnsi="Book Antiqua" w:cs="Times New Roman"/>
          <w:sz w:val="23"/>
          <w:szCs w:val="23"/>
        </w:rPr>
        <w:t>§</w:t>
      </w:r>
      <w:r w:rsidR="00655AAD">
        <w:rPr>
          <w:rFonts w:ascii="Book Antiqua" w:hAnsi="Book Antiqua" w:cs="Times New Roman"/>
          <w:sz w:val="23"/>
          <w:szCs w:val="23"/>
        </w:rPr>
        <w:t xml:space="preserve"> 1 ust. 1 pkt 1-3, </w:t>
      </w:r>
      <w:r w:rsidRPr="00655AAD">
        <w:rPr>
          <w:rFonts w:ascii="Book Antiqua" w:hAnsi="Book Antiqua" w:cs="Times New Roman"/>
          <w:sz w:val="23"/>
          <w:szCs w:val="23"/>
        </w:rPr>
        <w:t>do których nabył prawo przed udzieleniem urlopu, w przypadku:</w:t>
      </w:r>
    </w:p>
    <w:p w14:paraId="4C02F167" w14:textId="77777777" w:rsidR="00743BAA" w:rsidRPr="00655AAD" w:rsidRDefault="00655AAD" w:rsidP="000F0EBC">
      <w:pPr>
        <w:pStyle w:val="Akapitzlist"/>
        <w:numPr>
          <w:ilvl w:val="0"/>
          <w:numId w:val="49"/>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p</w:t>
      </w:r>
      <w:r w:rsidR="00743BAA" w:rsidRPr="00655AAD">
        <w:rPr>
          <w:rFonts w:ascii="Book Antiqua" w:hAnsi="Book Antiqua" w:cs="Times New Roman"/>
          <w:sz w:val="23"/>
          <w:szCs w:val="23"/>
        </w:rPr>
        <w:t>ełnego sieroctwa,</w:t>
      </w:r>
    </w:p>
    <w:p w14:paraId="27F3C925" w14:textId="77777777" w:rsidR="00743BAA" w:rsidRPr="00655AAD" w:rsidRDefault="00655AAD" w:rsidP="000F0EBC">
      <w:pPr>
        <w:pStyle w:val="Akapitzlist"/>
        <w:numPr>
          <w:ilvl w:val="0"/>
          <w:numId w:val="49"/>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c</w:t>
      </w:r>
      <w:r w:rsidR="00743BAA" w:rsidRPr="00655AAD">
        <w:rPr>
          <w:rFonts w:ascii="Book Antiqua" w:hAnsi="Book Antiqua" w:cs="Times New Roman"/>
          <w:sz w:val="23"/>
          <w:szCs w:val="23"/>
        </w:rPr>
        <w:t>horoby studenta lub członków jego najbliższej rodziny,</w:t>
      </w:r>
    </w:p>
    <w:p w14:paraId="4E786A48" w14:textId="77777777" w:rsidR="00743BAA" w:rsidRPr="00655AAD" w:rsidRDefault="00655AAD" w:rsidP="000F0EBC">
      <w:pPr>
        <w:pStyle w:val="Akapitzlist"/>
        <w:numPr>
          <w:ilvl w:val="0"/>
          <w:numId w:val="49"/>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s</w:t>
      </w:r>
      <w:r w:rsidR="00743BAA" w:rsidRPr="00655AAD">
        <w:rPr>
          <w:rFonts w:ascii="Book Antiqua" w:hAnsi="Book Antiqua" w:cs="Times New Roman"/>
          <w:sz w:val="23"/>
          <w:szCs w:val="23"/>
        </w:rPr>
        <w:t>tudenta będącego rodzicem, któremu udzielono urlopu na okres do 1 roku,</w:t>
      </w:r>
    </w:p>
    <w:p w14:paraId="7C921DD3" w14:textId="77777777" w:rsidR="00743BAA" w:rsidRPr="00655AAD" w:rsidRDefault="00655AAD" w:rsidP="000F0EBC">
      <w:pPr>
        <w:pStyle w:val="Akapitzlist"/>
        <w:numPr>
          <w:ilvl w:val="0"/>
          <w:numId w:val="49"/>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i</w:t>
      </w:r>
      <w:r w:rsidR="00743BAA" w:rsidRPr="00655AAD">
        <w:rPr>
          <w:rFonts w:ascii="Book Antiqua" w:hAnsi="Book Antiqua" w:cs="Times New Roman"/>
          <w:sz w:val="23"/>
          <w:szCs w:val="23"/>
        </w:rPr>
        <w:t>nnych ważnych okoliczności losowych.</w:t>
      </w:r>
    </w:p>
    <w:p w14:paraId="0C8F2769" w14:textId="77777777" w:rsidR="00743BAA" w:rsidRPr="00655AAD" w:rsidRDefault="00655AAD" w:rsidP="00771CFF">
      <w:pPr>
        <w:spacing w:after="120" w:line="240" w:lineRule="auto"/>
        <w:ind w:left="426" w:hanging="426"/>
        <w:jc w:val="both"/>
        <w:rPr>
          <w:rFonts w:ascii="Book Antiqua" w:hAnsi="Book Antiqua" w:cs="Times New Roman"/>
          <w:sz w:val="23"/>
          <w:szCs w:val="23"/>
        </w:rPr>
      </w:pPr>
      <w:r>
        <w:rPr>
          <w:rFonts w:ascii="Book Antiqua" w:hAnsi="Book Antiqua" w:cs="Times New Roman"/>
          <w:sz w:val="23"/>
          <w:szCs w:val="23"/>
        </w:rPr>
        <w:lastRenderedPageBreak/>
        <w:t>3</w:t>
      </w:r>
      <w:r w:rsidR="00743BAA" w:rsidRPr="00655AAD">
        <w:rPr>
          <w:rFonts w:ascii="Book Antiqua" w:hAnsi="Book Antiqua" w:cs="Times New Roman"/>
          <w:sz w:val="23"/>
          <w:szCs w:val="23"/>
        </w:rPr>
        <w:t>.</w:t>
      </w:r>
      <w:r w:rsidR="00743BAA" w:rsidRPr="00655AAD">
        <w:rPr>
          <w:rFonts w:ascii="Book Antiqua" w:hAnsi="Book Antiqua" w:cs="Times New Roman"/>
          <w:sz w:val="23"/>
          <w:szCs w:val="23"/>
        </w:rPr>
        <w:tab/>
        <w:t xml:space="preserve">Studentowi, po powrocie z długoterminowego lub krótkoterminowego urlopu </w:t>
      </w:r>
      <w:r>
        <w:rPr>
          <w:rFonts w:ascii="Book Antiqua" w:hAnsi="Book Antiqua" w:cs="Times New Roman"/>
          <w:sz w:val="23"/>
          <w:szCs w:val="23"/>
        </w:rPr>
        <w:br/>
      </w:r>
      <w:r w:rsidR="00743BAA" w:rsidRPr="00655AAD">
        <w:rPr>
          <w:rFonts w:ascii="Book Antiqua" w:hAnsi="Book Antiqua" w:cs="Times New Roman"/>
          <w:sz w:val="23"/>
          <w:szCs w:val="23"/>
        </w:rPr>
        <w:t>od zajęć w Uczelni (krótszego niż jeden semestr), świadczenia przyznane w danym roku akademickim przysługują od miesiąca, w którym kontynuuje naukę.</w:t>
      </w:r>
    </w:p>
    <w:p w14:paraId="6AE78F14" w14:textId="77777777" w:rsidR="00743BAA" w:rsidRDefault="00B55A5F" w:rsidP="00771CFF">
      <w:pPr>
        <w:pStyle w:val="Akapitzlist"/>
        <w:spacing w:after="120" w:line="240" w:lineRule="auto"/>
        <w:ind w:left="0"/>
        <w:jc w:val="center"/>
        <w:rPr>
          <w:rFonts w:ascii="Book Antiqua" w:hAnsi="Book Antiqua" w:cs="Times New Roman"/>
          <w:sz w:val="23"/>
          <w:szCs w:val="23"/>
        </w:rPr>
      </w:pPr>
      <w:r>
        <w:rPr>
          <w:rFonts w:ascii="Book Antiqua" w:hAnsi="Book Antiqua" w:cs="Times New Roman"/>
          <w:sz w:val="23"/>
          <w:szCs w:val="23"/>
        </w:rPr>
        <w:t>§ 30</w:t>
      </w:r>
    </w:p>
    <w:p w14:paraId="5068EB59" w14:textId="77777777" w:rsidR="00655AAD" w:rsidRPr="003F1DF8" w:rsidRDefault="00655AAD" w:rsidP="00280CFA">
      <w:pPr>
        <w:pStyle w:val="Akapitzlist"/>
        <w:spacing w:after="0" w:line="240" w:lineRule="auto"/>
        <w:ind w:left="0"/>
        <w:jc w:val="center"/>
        <w:rPr>
          <w:rFonts w:ascii="Book Antiqua" w:hAnsi="Book Antiqua" w:cs="Times New Roman"/>
          <w:sz w:val="12"/>
          <w:szCs w:val="12"/>
        </w:rPr>
      </w:pPr>
    </w:p>
    <w:p w14:paraId="6419A38D" w14:textId="77777777" w:rsidR="00655AAD" w:rsidRDefault="009742DF" w:rsidP="003F1DF8">
      <w:pPr>
        <w:pStyle w:val="Akapitzlist"/>
        <w:spacing w:after="120" w:line="240" w:lineRule="auto"/>
        <w:ind w:left="0"/>
        <w:contextualSpacing w:val="0"/>
        <w:jc w:val="both"/>
        <w:rPr>
          <w:rFonts w:ascii="Book Antiqua" w:hAnsi="Book Antiqua" w:cs="Times New Roman"/>
          <w:sz w:val="23"/>
          <w:szCs w:val="23"/>
        </w:rPr>
      </w:pPr>
      <w:r w:rsidRPr="009772F5">
        <w:rPr>
          <w:rFonts w:ascii="Book Antiqua" w:hAnsi="Book Antiqua" w:cs="Times New Roman"/>
          <w:sz w:val="23"/>
          <w:szCs w:val="23"/>
        </w:rPr>
        <w:t>W przypadku, gdy student został zawieszony w prawach studenta na mocy prawomocnego orzeczenia właściwej komisji dyscyplinarnej dla studentów, a okres zawieszenia w prawach studenta jest krótszy niż rok akademicki, przyznane świadczenie w danym roku akademickim przysługuje od miesi</w:t>
      </w:r>
      <w:r w:rsidR="00655AAD">
        <w:rPr>
          <w:rFonts w:ascii="Book Antiqua" w:hAnsi="Book Antiqua" w:cs="Times New Roman"/>
          <w:sz w:val="23"/>
          <w:szCs w:val="23"/>
        </w:rPr>
        <w:t>ąca przywrócenia praw studenta.</w:t>
      </w:r>
    </w:p>
    <w:p w14:paraId="46A4397B" w14:textId="77777777" w:rsidR="009742DF" w:rsidRPr="009772F5" w:rsidRDefault="009742DF" w:rsidP="003F1DF8">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xml:space="preserve">§ </w:t>
      </w:r>
      <w:r w:rsidR="00B55A5F">
        <w:rPr>
          <w:rFonts w:ascii="Book Antiqua" w:hAnsi="Book Antiqua" w:cs="Times New Roman"/>
          <w:sz w:val="23"/>
          <w:szCs w:val="23"/>
        </w:rPr>
        <w:t>31</w:t>
      </w:r>
    </w:p>
    <w:p w14:paraId="253DF4AF" w14:textId="77777777" w:rsidR="009742DF" w:rsidRPr="003F1DF8" w:rsidRDefault="009742DF" w:rsidP="00655AAD">
      <w:pPr>
        <w:spacing w:after="0" w:line="240" w:lineRule="auto"/>
        <w:jc w:val="center"/>
        <w:rPr>
          <w:rFonts w:ascii="Book Antiqua" w:hAnsi="Book Antiqua" w:cs="Times New Roman"/>
          <w:sz w:val="12"/>
          <w:szCs w:val="12"/>
        </w:rPr>
      </w:pPr>
    </w:p>
    <w:p w14:paraId="54E09E9C" w14:textId="77777777" w:rsidR="00331325" w:rsidRPr="009772F5" w:rsidRDefault="003F1DF8" w:rsidP="000F0EBC">
      <w:pPr>
        <w:pStyle w:val="Akapitzlist"/>
        <w:numPr>
          <w:ilvl w:val="1"/>
          <w:numId w:val="21"/>
        </w:numPr>
        <w:spacing w:after="0" w:line="240" w:lineRule="auto"/>
        <w:ind w:left="426" w:hanging="426"/>
        <w:jc w:val="both"/>
        <w:rPr>
          <w:rFonts w:ascii="Book Antiqua" w:hAnsi="Book Antiqua" w:cs="Times New Roman"/>
          <w:sz w:val="23"/>
          <w:szCs w:val="23"/>
        </w:rPr>
      </w:pPr>
      <w:r>
        <w:rPr>
          <w:rFonts w:ascii="Book Antiqua" w:hAnsi="Book Antiqua" w:cs="Times New Roman"/>
          <w:sz w:val="23"/>
          <w:szCs w:val="23"/>
        </w:rPr>
        <w:t>Warunkiem przyznania studentowi</w:t>
      </w:r>
      <w:r w:rsidR="009742DF" w:rsidRPr="009772F5">
        <w:rPr>
          <w:rFonts w:ascii="Book Antiqua" w:hAnsi="Book Antiqua" w:cs="Times New Roman"/>
          <w:sz w:val="23"/>
          <w:szCs w:val="23"/>
        </w:rPr>
        <w:t xml:space="preserve"> świadczeń, o których mowa w § 1 niniejszego Regulaminu, jest spełnienie wszystkich wymogów określonych w niniejszym Regulaminie dla uzys</w:t>
      </w:r>
      <w:r w:rsidR="009C3F8B">
        <w:rPr>
          <w:rFonts w:ascii="Book Antiqua" w:hAnsi="Book Antiqua" w:cs="Times New Roman"/>
          <w:sz w:val="23"/>
          <w:szCs w:val="23"/>
        </w:rPr>
        <w:t>kania każdej z form tej pomocy.</w:t>
      </w:r>
    </w:p>
    <w:p w14:paraId="4831B9FD" w14:textId="77777777" w:rsidR="009742DF" w:rsidRPr="009772F5" w:rsidRDefault="009742DF" w:rsidP="00A53DC5">
      <w:pPr>
        <w:pStyle w:val="Akapitzlist"/>
        <w:numPr>
          <w:ilvl w:val="1"/>
          <w:numId w:val="21"/>
        </w:numPr>
        <w:spacing w:after="0" w:line="240" w:lineRule="auto"/>
        <w:ind w:left="425" w:hanging="425"/>
        <w:jc w:val="both"/>
        <w:rPr>
          <w:rFonts w:ascii="Book Antiqua" w:hAnsi="Book Antiqua" w:cs="Times New Roman"/>
          <w:sz w:val="23"/>
          <w:szCs w:val="23"/>
        </w:rPr>
      </w:pPr>
      <w:r w:rsidRPr="009772F5">
        <w:rPr>
          <w:rFonts w:ascii="Book Antiqua" w:hAnsi="Book Antiqua" w:cs="Times New Roman"/>
          <w:sz w:val="23"/>
          <w:szCs w:val="23"/>
        </w:rPr>
        <w:t xml:space="preserve">W przypadku stwierdzenia na podstawie kompletu wymaganych dokumentów niespełnienia przez studenta wymogów warunkujących przyznanie poszczególnych form pomocy materialnej określonych w niniejszym Regulaminie, właściwa komisja stypendialna wydaje decyzję odmawiającą przyznania </w:t>
      </w:r>
      <w:r w:rsidR="009C3F8B">
        <w:rPr>
          <w:rFonts w:ascii="Book Antiqua" w:hAnsi="Book Antiqua" w:cs="Times New Roman"/>
          <w:sz w:val="23"/>
          <w:szCs w:val="23"/>
        </w:rPr>
        <w:t>danej formy pomocy materialnej.</w:t>
      </w:r>
    </w:p>
    <w:p w14:paraId="36B8E74B" w14:textId="77777777" w:rsidR="009742DF" w:rsidRPr="009772F5" w:rsidRDefault="00B55A5F" w:rsidP="00933269">
      <w:pPr>
        <w:spacing w:after="0" w:line="240" w:lineRule="auto"/>
        <w:jc w:val="center"/>
        <w:rPr>
          <w:rFonts w:ascii="Book Antiqua" w:hAnsi="Book Antiqua" w:cs="Times New Roman"/>
          <w:sz w:val="23"/>
          <w:szCs w:val="23"/>
        </w:rPr>
      </w:pPr>
      <w:r>
        <w:rPr>
          <w:rFonts w:ascii="Book Antiqua" w:hAnsi="Book Antiqua" w:cs="Times New Roman"/>
          <w:sz w:val="23"/>
          <w:szCs w:val="23"/>
        </w:rPr>
        <w:t>§ 32</w:t>
      </w:r>
    </w:p>
    <w:p w14:paraId="6E8DED8D" w14:textId="77777777" w:rsidR="009742DF" w:rsidRPr="003F1DF8" w:rsidRDefault="009742DF" w:rsidP="009C3F8B">
      <w:pPr>
        <w:spacing w:after="0" w:line="240" w:lineRule="auto"/>
        <w:jc w:val="center"/>
        <w:rPr>
          <w:rFonts w:ascii="Book Antiqua" w:hAnsi="Book Antiqua" w:cs="Times New Roman"/>
          <w:sz w:val="12"/>
          <w:szCs w:val="12"/>
        </w:rPr>
      </w:pPr>
    </w:p>
    <w:p w14:paraId="55DF3B19" w14:textId="77777777" w:rsidR="00331325" w:rsidRPr="009772F5" w:rsidRDefault="009742DF" w:rsidP="000F0EBC">
      <w:pPr>
        <w:pStyle w:val="Akapitzlist"/>
        <w:numPr>
          <w:ilvl w:val="0"/>
          <w:numId w:val="22"/>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Do decyzji w indywidualnych sprawach studenckich dotyczących świadczeń </w:t>
      </w:r>
      <w:r w:rsidR="009C3F8B">
        <w:rPr>
          <w:rFonts w:ascii="Book Antiqua" w:hAnsi="Book Antiqua" w:cs="Times New Roman"/>
          <w:sz w:val="23"/>
          <w:szCs w:val="23"/>
        </w:rPr>
        <w:br/>
      </w:r>
      <w:r w:rsidRPr="009772F5">
        <w:rPr>
          <w:rFonts w:ascii="Book Antiqua" w:hAnsi="Book Antiqua" w:cs="Times New Roman"/>
          <w:sz w:val="23"/>
          <w:szCs w:val="23"/>
        </w:rPr>
        <w:t xml:space="preserve">dla studentów, wydanych na mocy niniejszego Regulaminu, stosuje się odpowiednio przepisy Kodeksu </w:t>
      </w:r>
      <w:r w:rsidR="009C3F8B">
        <w:rPr>
          <w:rFonts w:ascii="Book Antiqua" w:hAnsi="Book Antiqua" w:cs="Times New Roman"/>
          <w:sz w:val="23"/>
          <w:szCs w:val="23"/>
        </w:rPr>
        <w:t>postępowania administracyjnego.</w:t>
      </w:r>
    </w:p>
    <w:p w14:paraId="6FEB181A" w14:textId="77777777" w:rsidR="009742DF" w:rsidRPr="009772F5" w:rsidRDefault="009742DF" w:rsidP="00771CFF">
      <w:pPr>
        <w:pStyle w:val="Akapitzlist"/>
        <w:numPr>
          <w:ilvl w:val="0"/>
          <w:numId w:val="22"/>
        </w:numPr>
        <w:spacing w:after="12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zmiany sytuacji faktycznej lub/i prawnej studenta, w szczególności utraty statusu studenta, decyzje w sprawach dotyczących świadczeń dla studentów są uchylane, zmieniane, stwierdzane jest ich wygaśnięcie lub nieważność przy odpowiednim stosowaniu przepisów Kodeksu </w:t>
      </w:r>
      <w:r w:rsidR="009C3F8B">
        <w:rPr>
          <w:rFonts w:ascii="Book Antiqua" w:hAnsi="Book Antiqua" w:cs="Times New Roman"/>
          <w:sz w:val="23"/>
          <w:szCs w:val="23"/>
        </w:rPr>
        <w:t>postępowania administracyjnego.</w:t>
      </w:r>
    </w:p>
    <w:p w14:paraId="29089E79" w14:textId="77777777" w:rsidR="009742DF" w:rsidRPr="009772F5" w:rsidRDefault="009C3F8B" w:rsidP="003F1DF8">
      <w:pPr>
        <w:spacing w:after="0" w:line="240" w:lineRule="auto"/>
        <w:jc w:val="center"/>
        <w:rPr>
          <w:rFonts w:ascii="Book Antiqua" w:hAnsi="Book Antiqua" w:cs="Times New Roman"/>
          <w:sz w:val="23"/>
          <w:szCs w:val="23"/>
        </w:rPr>
      </w:pPr>
      <w:r>
        <w:rPr>
          <w:rFonts w:ascii="Book Antiqua" w:hAnsi="Book Antiqua" w:cs="Times New Roman"/>
          <w:sz w:val="23"/>
          <w:szCs w:val="23"/>
        </w:rPr>
        <w:t>§ 3</w:t>
      </w:r>
      <w:r w:rsidR="00B55A5F">
        <w:rPr>
          <w:rFonts w:ascii="Book Antiqua" w:hAnsi="Book Antiqua" w:cs="Times New Roman"/>
          <w:sz w:val="23"/>
          <w:szCs w:val="23"/>
        </w:rPr>
        <w:t>3</w:t>
      </w:r>
    </w:p>
    <w:p w14:paraId="4AB459B4" w14:textId="77777777" w:rsidR="009742DF" w:rsidRPr="003F1DF8" w:rsidRDefault="009742DF" w:rsidP="009C3F8B">
      <w:pPr>
        <w:spacing w:after="0" w:line="240" w:lineRule="auto"/>
        <w:jc w:val="center"/>
        <w:rPr>
          <w:rFonts w:ascii="Book Antiqua" w:hAnsi="Book Antiqua" w:cs="Times New Roman"/>
          <w:sz w:val="12"/>
          <w:szCs w:val="12"/>
        </w:rPr>
      </w:pPr>
    </w:p>
    <w:p w14:paraId="03E22EC1" w14:textId="77777777" w:rsidR="009742DF" w:rsidRDefault="009742DF" w:rsidP="00A53DC5">
      <w:pPr>
        <w:spacing w:after="0" w:line="240" w:lineRule="auto"/>
        <w:jc w:val="both"/>
        <w:rPr>
          <w:rFonts w:ascii="Book Antiqua" w:hAnsi="Book Antiqua" w:cs="Times New Roman"/>
          <w:sz w:val="23"/>
          <w:szCs w:val="23"/>
        </w:rPr>
      </w:pPr>
      <w:r w:rsidRPr="009772F5">
        <w:rPr>
          <w:rFonts w:ascii="Book Antiqua" w:hAnsi="Book Antiqua" w:cs="Times New Roman"/>
          <w:sz w:val="23"/>
          <w:szCs w:val="23"/>
        </w:rPr>
        <w:t>Postanowienia rozdziału I Regulaminu stosuje się do wszy</w:t>
      </w:r>
      <w:r w:rsidR="009C3F8B">
        <w:rPr>
          <w:rFonts w:ascii="Book Antiqua" w:hAnsi="Book Antiqua" w:cs="Times New Roman"/>
          <w:sz w:val="23"/>
          <w:szCs w:val="23"/>
        </w:rPr>
        <w:t>stkich świadczeń dla studentów.</w:t>
      </w:r>
    </w:p>
    <w:p w14:paraId="172845DB" w14:textId="77777777" w:rsidR="009742DF" w:rsidRPr="009772F5" w:rsidRDefault="009742DF" w:rsidP="00933269">
      <w:pPr>
        <w:spacing w:after="0"/>
        <w:jc w:val="center"/>
        <w:rPr>
          <w:rFonts w:ascii="Book Antiqua" w:hAnsi="Book Antiqua" w:cs="Times New Roman"/>
          <w:b/>
          <w:sz w:val="23"/>
          <w:szCs w:val="23"/>
        </w:rPr>
      </w:pPr>
      <w:r w:rsidRPr="009772F5">
        <w:rPr>
          <w:rFonts w:ascii="Book Antiqua" w:hAnsi="Book Antiqua" w:cs="Times New Roman"/>
          <w:b/>
          <w:sz w:val="23"/>
          <w:szCs w:val="23"/>
        </w:rPr>
        <w:t>Rozdział II</w:t>
      </w:r>
    </w:p>
    <w:p w14:paraId="7F0CAEAF" w14:textId="77777777" w:rsidR="009742DF" w:rsidRPr="009772F5" w:rsidRDefault="009742DF" w:rsidP="003F1DF8">
      <w:pPr>
        <w:jc w:val="center"/>
        <w:rPr>
          <w:rFonts w:ascii="Book Antiqua" w:hAnsi="Book Antiqua" w:cs="Times New Roman"/>
          <w:b/>
          <w:sz w:val="23"/>
          <w:szCs w:val="23"/>
        </w:rPr>
      </w:pPr>
      <w:r w:rsidRPr="009772F5">
        <w:rPr>
          <w:rFonts w:ascii="Book Antiqua" w:hAnsi="Book Antiqua" w:cs="Times New Roman"/>
          <w:b/>
          <w:sz w:val="23"/>
          <w:szCs w:val="23"/>
        </w:rPr>
        <w:t>Stypendium socjalne</w:t>
      </w:r>
    </w:p>
    <w:p w14:paraId="24965E65" w14:textId="77777777" w:rsidR="009742DF" w:rsidRPr="009772F5" w:rsidRDefault="00363CE5" w:rsidP="003F1DF8">
      <w:pPr>
        <w:spacing w:after="0" w:line="240" w:lineRule="auto"/>
        <w:ind w:left="-142"/>
        <w:jc w:val="center"/>
        <w:rPr>
          <w:rFonts w:ascii="Book Antiqua" w:hAnsi="Book Antiqua" w:cs="Times New Roman"/>
          <w:sz w:val="23"/>
          <w:szCs w:val="23"/>
        </w:rPr>
      </w:pPr>
      <w:r>
        <w:rPr>
          <w:rFonts w:ascii="Book Antiqua" w:hAnsi="Book Antiqua" w:cs="Times New Roman"/>
          <w:sz w:val="23"/>
          <w:szCs w:val="23"/>
        </w:rPr>
        <w:t>§ 34</w:t>
      </w:r>
    </w:p>
    <w:p w14:paraId="37B0150B" w14:textId="77777777" w:rsidR="009742DF" w:rsidRPr="003F1DF8" w:rsidRDefault="009742DF" w:rsidP="009C3F8B">
      <w:pPr>
        <w:spacing w:after="0" w:line="240" w:lineRule="auto"/>
        <w:jc w:val="center"/>
        <w:rPr>
          <w:rFonts w:ascii="Book Antiqua" w:hAnsi="Book Antiqua" w:cs="Times New Roman"/>
          <w:sz w:val="12"/>
          <w:szCs w:val="12"/>
        </w:rPr>
      </w:pPr>
    </w:p>
    <w:p w14:paraId="7924245B" w14:textId="7BE58E42" w:rsidR="00CC2F80" w:rsidRPr="00363CE5" w:rsidRDefault="009742DF" w:rsidP="003D624C">
      <w:pPr>
        <w:spacing w:after="120" w:line="240" w:lineRule="auto"/>
        <w:jc w:val="both"/>
        <w:rPr>
          <w:rFonts w:ascii="Book Antiqua" w:hAnsi="Book Antiqua" w:cs="Times New Roman"/>
          <w:sz w:val="16"/>
          <w:szCs w:val="16"/>
        </w:rPr>
      </w:pPr>
      <w:r w:rsidRPr="009772F5">
        <w:rPr>
          <w:rFonts w:ascii="Book Antiqua" w:hAnsi="Book Antiqua" w:cs="Times New Roman"/>
          <w:sz w:val="23"/>
          <w:szCs w:val="23"/>
        </w:rPr>
        <w:t xml:space="preserve">Stypendium socjalne może otrzymać student znajdujący się w trudnej sytuacji materialnej, </w:t>
      </w:r>
      <w:r w:rsidRPr="003F1DF8">
        <w:rPr>
          <w:rFonts w:ascii="Book Antiqua" w:hAnsi="Book Antiqua" w:cs="Times New Roman"/>
          <w:sz w:val="23"/>
          <w:szCs w:val="23"/>
        </w:rPr>
        <w:t>którego miesięczny dochód na jedną osobę w rodzini</w:t>
      </w:r>
      <w:r w:rsidRPr="00A53DC5">
        <w:rPr>
          <w:rFonts w:ascii="Book Antiqua" w:hAnsi="Book Antiqua" w:cs="Times New Roman"/>
          <w:sz w:val="23"/>
          <w:szCs w:val="23"/>
        </w:rPr>
        <w:t xml:space="preserve">e nie przekracza </w:t>
      </w:r>
      <w:r w:rsidR="00927FBE" w:rsidRPr="00A53DC5">
        <w:rPr>
          <w:rFonts w:ascii="Book Antiqua" w:hAnsi="Book Antiqua" w:cs="Times New Roman"/>
          <w:sz w:val="23"/>
          <w:szCs w:val="23"/>
        </w:rPr>
        <w:t>45% minimalnego</w:t>
      </w:r>
      <w:r w:rsidR="00927FBE" w:rsidRPr="00363CE5">
        <w:rPr>
          <w:rFonts w:ascii="Book Antiqua" w:hAnsi="Book Antiqua" w:cs="Times New Roman"/>
          <w:sz w:val="23"/>
          <w:szCs w:val="23"/>
        </w:rPr>
        <w:t xml:space="preserve"> wynagrodzenia za pracę ustalonego od dnia 1 stycznia roku poprzedzającego rok akademicki, na który przyznawane jest stypendium socjalne, na podstawie ustawy z dnia 10 października 2002 r. o minimalnym wynagrodzeniu za pra</w:t>
      </w:r>
      <w:r w:rsidR="00363CE5">
        <w:rPr>
          <w:rFonts w:ascii="Book Antiqua" w:hAnsi="Book Antiqua" w:cs="Times New Roman"/>
          <w:sz w:val="23"/>
          <w:szCs w:val="23"/>
        </w:rPr>
        <w:t>cę (</w:t>
      </w:r>
      <w:r w:rsidR="003D624C" w:rsidRPr="003D624C">
        <w:rPr>
          <w:rFonts w:ascii="Book Antiqua" w:hAnsi="Book Antiqua" w:cs="Times New Roman"/>
          <w:sz w:val="23"/>
          <w:szCs w:val="23"/>
        </w:rPr>
        <w:t>Dz.U.2024.1773 t.j.</w:t>
      </w:r>
      <w:r w:rsidR="00363CE5">
        <w:rPr>
          <w:rFonts w:ascii="Book Antiqua" w:hAnsi="Book Antiqua" w:cs="Times New Roman"/>
          <w:sz w:val="23"/>
          <w:szCs w:val="23"/>
        </w:rPr>
        <w:t xml:space="preserve">) </w:t>
      </w:r>
      <w:r w:rsidR="00A53DC5">
        <w:rPr>
          <w:rFonts w:ascii="Book Antiqua" w:hAnsi="Book Antiqua" w:cs="Times New Roman"/>
          <w:sz w:val="23"/>
          <w:szCs w:val="23"/>
        </w:rPr>
        <w:br/>
      </w:r>
      <w:r w:rsidR="00363CE5" w:rsidRPr="00A53DC5">
        <w:rPr>
          <w:rFonts w:ascii="Book Antiqua" w:hAnsi="Book Antiqua" w:cs="Times New Roman"/>
          <w:sz w:val="23"/>
          <w:szCs w:val="23"/>
        </w:rPr>
        <w:t xml:space="preserve">– tj. </w:t>
      </w:r>
      <w:r w:rsidR="00363CE5" w:rsidRPr="00A53DC5">
        <w:rPr>
          <w:rFonts w:ascii="Book Antiqua" w:hAnsi="Book Antiqua" w:cs="Times New Roman"/>
          <w:b/>
          <w:sz w:val="23"/>
          <w:szCs w:val="23"/>
        </w:rPr>
        <w:t>1.</w:t>
      </w:r>
      <w:r w:rsidR="0000164C" w:rsidRPr="00A53DC5">
        <w:rPr>
          <w:rFonts w:ascii="Book Antiqua" w:hAnsi="Book Antiqua" w:cs="Times New Roman"/>
          <w:b/>
          <w:sz w:val="23"/>
          <w:szCs w:val="23"/>
        </w:rPr>
        <w:t>908,9</w:t>
      </w:r>
      <w:r w:rsidR="00363CE5" w:rsidRPr="00A53DC5">
        <w:rPr>
          <w:rFonts w:ascii="Book Antiqua" w:hAnsi="Book Antiqua" w:cs="Times New Roman"/>
          <w:b/>
          <w:sz w:val="23"/>
          <w:szCs w:val="23"/>
        </w:rPr>
        <w:t>0 zł</w:t>
      </w:r>
      <w:r w:rsidR="00363CE5" w:rsidRPr="00A53DC5">
        <w:rPr>
          <w:rFonts w:ascii="Book Antiqua" w:hAnsi="Book Antiqua" w:cs="Times New Roman"/>
          <w:sz w:val="23"/>
          <w:szCs w:val="23"/>
        </w:rPr>
        <w:t>.</w:t>
      </w:r>
    </w:p>
    <w:p w14:paraId="7A939D55" w14:textId="77777777" w:rsidR="009742DF" w:rsidRPr="009772F5" w:rsidRDefault="009C3F8B" w:rsidP="003F1DF8">
      <w:pPr>
        <w:spacing w:after="0" w:line="240" w:lineRule="auto"/>
        <w:ind w:left="-142"/>
        <w:jc w:val="center"/>
        <w:rPr>
          <w:rFonts w:ascii="Book Antiqua" w:hAnsi="Book Antiqua" w:cs="Times New Roman"/>
          <w:sz w:val="23"/>
          <w:szCs w:val="23"/>
        </w:rPr>
      </w:pPr>
      <w:r>
        <w:rPr>
          <w:rFonts w:ascii="Book Antiqua" w:hAnsi="Book Antiqua" w:cs="Times New Roman"/>
          <w:sz w:val="23"/>
          <w:szCs w:val="23"/>
        </w:rPr>
        <w:t>§ 3</w:t>
      </w:r>
      <w:r w:rsidR="00363CE5">
        <w:rPr>
          <w:rFonts w:ascii="Book Antiqua" w:hAnsi="Book Antiqua" w:cs="Times New Roman"/>
          <w:sz w:val="23"/>
          <w:szCs w:val="23"/>
        </w:rPr>
        <w:t>5</w:t>
      </w:r>
    </w:p>
    <w:p w14:paraId="0C07C3D6" w14:textId="77777777" w:rsidR="009742DF" w:rsidRPr="003F1DF8" w:rsidRDefault="009742DF" w:rsidP="009C3F8B">
      <w:pPr>
        <w:spacing w:after="0" w:line="240" w:lineRule="auto"/>
        <w:jc w:val="center"/>
        <w:rPr>
          <w:rFonts w:ascii="Book Antiqua" w:hAnsi="Book Antiqua" w:cs="Times New Roman"/>
          <w:sz w:val="12"/>
          <w:szCs w:val="12"/>
        </w:rPr>
      </w:pPr>
    </w:p>
    <w:p w14:paraId="20F0A942" w14:textId="77777777" w:rsidR="00102704" w:rsidRPr="009772F5" w:rsidRDefault="009742DF" w:rsidP="000F0EBC">
      <w:pPr>
        <w:pStyle w:val="Akapitzlist"/>
        <w:numPr>
          <w:ilvl w:val="1"/>
          <w:numId w:val="23"/>
        </w:numPr>
        <w:spacing w:after="0" w:line="240" w:lineRule="auto"/>
        <w:ind w:left="284"/>
        <w:jc w:val="both"/>
        <w:rPr>
          <w:rFonts w:ascii="Book Antiqua" w:hAnsi="Book Antiqua" w:cs="Times New Roman"/>
          <w:sz w:val="23"/>
          <w:szCs w:val="23"/>
        </w:rPr>
      </w:pPr>
      <w:r w:rsidRPr="009772F5">
        <w:rPr>
          <w:rFonts w:ascii="Book Antiqua" w:hAnsi="Book Antiqua" w:cs="Times New Roman"/>
          <w:sz w:val="23"/>
          <w:szCs w:val="23"/>
        </w:rPr>
        <w:t>W szczególnie uzasadnionych przypadkach student może otrzymać stypendium so</w:t>
      </w:r>
      <w:r w:rsidR="009C3F8B">
        <w:rPr>
          <w:rFonts w:ascii="Book Antiqua" w:hAnsi="Book Antiqua" w:cs="Times New Roman"/>
          <w:sz w:val="23"/>
          <w:szCs w:val="23"/>
        </w:rPr>
        <w:t>cjalne w zwiększonej wysokości.</w:t>
      </w:r>
    </w:p>
    <w:p w14:paraId="4B9A0B83" w14:textId="77777777" w:rsidR="009C3F8B" w:rsidRPr="009C3F8B" w:rsidRDefault="009742DF" w:rsidP="000F0EBC">
      <w:pPr>
        <w:pStyle w:val="Akapitzlist"/>
        <w:numPr>
          <w:ilvl w:val="1"/>
          <w:numId w:val="23"/>
        </w:numPr>
        <w:spacing w:after="0" w:line="240" w:lineRule="auto"/>
        <w:ind w:left="284"/>
        <w:jc w:val="both"/>
        <w:rPr>
          <w:rFonts w:ascii="Book Antiqua" w:hAnsi="Book Antiqua" w:cs="Times New Roman"/>
          <w:sz w:val="23"/>
          <w:szCs w:val="23"/>
          <w:u w:val="single"/>
        </w:rPr>
      </w:pPr>
      <w:r w:rsidRPr="009772F5">
        <w:rPr>
          <w:rFonts w:ascii="Book Antiqua" w:hAnsi="Book Antiqua" w:cs="Times New Roman"/>
          <w:sz w:val="23"/>
          <w:szCs w:val="23"/>
        </w:rPr>
        <w:t>Za szczególnie uzasadniony przypadek</w:t>
      </w:r>
      <w:r w:rsidR="00B675A1" w:rsidRPr="009772F5">
        <w:rPr>
          <w:rFonts w:ascii="Book Antiqua" w:hAnsi="Book Antiqua" w:cs="Times New Roman"/>
          <w:sz w:val="23"/>
          <w:szCs w:val="23"/>
        </w:rPr>
        <w:t>, o którym mowa w ust. 1</w:t>
      </w:r>
      <w:r w:rsidR="004A7769">
        <w:rPr>
          <w:rFonts w:ascii="Book Antiqua" w:hAnsi="Book Antiqua" w:cs="Times New Roman"/>
          <w:sz w:val="23"/>
          <w:szCs w:val="23"/>
        </w:rPr>
        <w:t>,</w:t>
      </w:r>
      <w:r w:rsidR="00B675A1" w:rsidRPr="009772F5">
        <w:rPr>
          <w:rFonts w:ascii="Book Antiqua" w:hAnsi="Book Antiqua" w:cs="Times New Roman"/>
          <w:sz w:val="23"/>
          <w:szCs w:val="23"/>
        </w:rPr>
        <w:t xml:space="preserve"> </w:t>
      </w:r>
      <w:r w:rsidRPr="009772F5">
        <w:rPr>
          <w:rFonts w:ascii="Book Antiqua" w:hAnsi="Book Antiqua" w:cs="Times New Roman"/>
          <w:sz w:val="23"/>
          <w:szCs w:val="23"/>
        </w:rPr>
        <w:t>uznaje się sytuację, gdy student pobiera stypendium socjalne</w:t>
      </w:r>
      <w:r w:rsidR="001F0F0F">
        <w:rPr>
          <w:rFonts w:ascii="Book Antiqua" w:hAnsi="Book Antiqua" w:cs="Times New Roman"/>
          <w:sz w:val="23"/>
          <w:szCs w:val="23"/>
        </w:rPr>
        <w:t xml:space="preserve"> i jednocześnie</w:t>
      </w:r>
      <w:r w:rsidR="009C3F8B">
        <w:rPr>
          <w:rFonts w:ascii="Book Antiqua" w:hAnsi="Book Antiqua" w:cs="Times New Roman"/>
          <w:sz w:val="23"/>
          <w:szCs w:val="23"/>
        </w:rPr>
        <w:t>:</w:t>
      </w:r>
    </w:p>
    <w:p w14:paraId="6FB885D1" w14:textId="77777777" w:rsidR="009C3F8B" w:rsidRPr="009C3F8B" w:rsidRDefault="009742DF" w:rsidP="000F0EBC">
      <w:pPr>
        <w:pStyle w:val="Akapitzlist"/>
        <w:numPr>
          <w:ilvl w:val="2"/>
          <w:numId w:val="23"/>
        </w:numPr>
        <w:spacing w:after="0" w:line="240" w:lineRule="auto"/>
        <w:ind w:left="709" w:hanging="425"/>
        <w:jc w:val="both"/>
        <w:rPr>
          <w:rFonts w:ascii="Book Antiqua" w:hAnsi="Book Antiqua" w:cs="Times New Roman"/>
          <w:sz w:val="23"/>
          <w:szCs w:val="23"/>
          <w:u w:val="single"/>
        </w:rPr>
      </w:pPr>
      <w:r w:rsidRPr="009772F5">
        <w:rPr>
          <w:rFonts w:ascii="Book Antiqua" w:hAnsi="Book Antiqua" w:cs="Times New Roman"/>
          <w:sz w:val="23"/>
          <w:szCs w:val="23"/>
        </w:rPr>
        <w:t xml:space="preserve">zamieszkuje w domu studenckim lub obiekcie innym niż dom studencki, </w:t>
      </w:r>
      <w:r w:rsidRPr="009C3F8B">
        <w:rPr>
          <w:rFonts w:ascii="Book Antiqua" w:hAnsi="Book Antiqua" w:cs="Times New Roman"/>
          <w:sz w:val="23"/>
          <w:szCs w:val="23"/>
        </w:rPr>
        <w:t>jeżeli codzienny dojazd z miejsca stałego zamieszkania (tj. z miejscowości położonej poza miastem Rzeszów) do Uczelni uniemożliwiałby lub w znaczny</w:t>
      </w:r>
      <w:r w:rsidR="001F0F0F">
        <w:rPr>
          <w:rFonts w:ascii="Book Antiqua" w:hAnsi="Book Antiqua" w:cs="Times New Roman"/>
          <w:sz w:val="23"/>
          <w:szCs w:val="23"/>
        </w:rPr>
        <w:t>m stopniu utrudniał studiowanie – d</w:t>
      </w:r>
      <w:r w:rsidR="009C3F8B">
        <w:rPr>
          <w:rFonts w:ascii="Book Antiqua" w:hAnsi="Book Antiqua" w:cs="Times New Roman"/>
          <w:sz w:val="23"/>
          <w:szCs w:val="23"/>
        </w:rPr>
        <w:t xml:space="preserve">otyczy </w:t>
      </w:r>
      <w:r w:rsidR="004A7769">
        <w:rPr>
          <w:rFonts w:ascii="Book Antiqua" w:hAnsi="Book Antiqua" w:cs="Times New Roman"/>
          <w:sz w:val="23"/>
          <w:szCs w:val="23"/>
        </w:rPr>
        <w:t>studentów studiów stacjonarnych,</w:t>
      </w:r>
    </w:p>
    <w:p w14:paraId="14F28BFA" w14:textId="77777777" w:rsidR="009742DF" w:rsidRPr="003F1DF8" w:rsidRDefault="000311D9" w:rsidP="003F1DF8">
      <w:pPr>
        <w:pStyle w:val="Akapitzlist"/>
        <w:numPr>
          <w:ilvl w:val="2"/>
          <w:numId w:val="23"/>
        </w:numPr>
        <w:spacing w:line="240" w:lineRule="auto"/>
        <w:ind w:left="709" w:hanging="425"/>
        <w:jc w:val="both"/>
        <w:rPr>
          <w:rFonts w:ascii="Book Antiqua" w:hAnsi="Book Antiqua" w:cs="Times New Roman"/>
          <w:sz w:val="23"/>
          <w:szCs w:val="23"/>
          <w:u w:val="single"/>
        </w:rPr>
      </w:pPr>
      <w:r>
        <w:rPr>
          <w:rFonts w:ascii="Book Antiqua" w:hAnsi="Book Antiqua" w:cs="Times New Roman"/>
          <w:sz w:val="23"/>
          <w:szCs w:val="23"/>
        </w:rPr>
        <w:lastRenderedPageBreak/>
        <w:t xml:space="preserve"> </w:t>
      </w:r>
      <w:r w:rsidR="009C3F8B" w:rsidRPr="009C3F8B">
        <w:rPr>
          <w:rFonts w:ascii="Book Antiqua" w:hAnsi="Book Antiqua" w:cs="Times New Roman"/>
          <w:sz w:val="23"/>
          <w:szCs w:val="23"/>
        </w:rPr>
        <w:t>jest pełnym sierotą.</w:t>
      </w:r>
    </w:p>
    <w:p w14:paraId="37F0C2C6" w14:textId="77777777" w:rsidR="009742DF" w:rsidRPr="009772F5" w:rsidRDefault="00CC2F80" w:rsidP="00C547BF">
      <w:pPr>
        <w:spacing w:after="0" w:line="240" w:lineRule="auto"/>
        <w:jc w:val="center"/>
        <w:rPr>
          <w:rFonts w:ascii="Book Antiqua" w:hAnsi="Book Antiqua" w:cs="Times New Roman"/>
          <w:sz w:val="23"/>
          <w:szCs w:val="23"/>
        </w:rPr>
      </w:pPr>
      <w:r>
        <w:rPr>
          <w:rFonts w:ascii="Book Antiqua" w:hAnsi="Book Antiqua" w:cs="Times New Roman"/>
          <w:sz w:val="23"/>
          <w:szCs w:val="23"/>
        </w:rPr>
        <w:t>§</w:t>
      </w:r>
      <w:r w:rsidR="00363CE5">
        <w:rPr>
          <w:rFonts w:ascii="Book Antiqua" w:hAnsi="Book Antiqua" w:cs="Times New Roman"/>
          <w:sz w:val="23"/>
          <w:szCs w:val="23"/>
        </w:rPr>
        <w:t xml:space="preserve"> 36</w:t>
      </w:r>
    </w:p>
    <w:p w14:paraId="2A6CEE50" w14:textId="77777777" w:rsidR="009742DF" w:rsidRPr="003F1DF8" w:rsidRDefault="009742DF" w:rsidP="00EF077F">
      <w:pPr>
        <w:spacing w:after="0" w:line="240" w:lineRule="auto"/>
        <w:jc w:val="center"/>
        <w:rPr>
          <w:rFonts w:ascii="Book Antiqua" w:hAnsi="Book Antiqua" w:cs="Times New Roman"/>
          <w:sz w:val="12"/>
          <w:szCs w:val="12"/>
        </w:rPr>
      </w:pPr>
    </w:p>
    <w:p w14:paraId="2FFF385F" w14:textId="77777777" w:rsidR="00E60E02" w:rsidRPr="00C204B9" w:rsidRDefault="009742DF" w:rsidP="00336F79">
      <w:pPr>
        <w:pStyle w:val="Akapitzlist"/>
        <w:numPr>
          <w:ilvl w:val="0"/>
          <w:numId w:val="25"/>
        </w:numPr>
        <w:spacing w:after="0" w:line="240" w:lineRule="auto"/>
        <w:ind w:left="426" w:hanging="426"/>
        <w:jc w:val="both"/>
        <w:rPr>
          <w:rFonts w:ascii="Book Antiqua" w:hAnsi="Book Antiqua" w:cs="Times New Roman"/>
          <w:sz w:val="23"/>
          <w:szCs w:val="23"/>
        </w:rPr>
      </w:pPr>
      <w:r w:rsidRPr="00C204B9">
        <w:rPr>
          <w:rFonts w:ascii="Book Antiqua" w:hAnsi="Book Antiqua" w:cs="Times New Roman"/>
          <w:sz w:val="23"/>
          <w:szCs w:val="23"/>
        </w:rPr>
        <w:t xml:space="preserve">KS lub OKS odmawia przyznania stypendium socjalnego studentowi, którego miesięczny dochód na osobę w rodzinie nie przekracza kwoty określonej w </w:t>
      </w:r>
      <w:r w:rsidR="00C204B9" w:rsidRPr="00C204B9">
        <w:rPr>
          <w:rFonts w:ascii="Book Antiqua" w:hAnsi="Book Antiqua" w:cs="Times New Roman"/>
          <w:sz w:val="23"/>
          <w:szCs w:val="23"/>
        </w:rPr>
        <w:t xml:space="preserve">§ 34, jeżeli do wniosku </w:t>
      </w:r>
      <w:r w:rsidRPr="00C204B9">
        <w:rPr>
          <w:rFonts w:ascii="Book Antiqua" w:hAnsi="Book Antiqua" w:cs="Times New Roman"/>
          <w:sz w:val="23"/>
          <w:szCs w:val="23"/>
        </w:rPr>
        <w:t xml:space="preserve">o przyznanie stypendium socjalnego </w:t>
      </w:r>
      <w:r w:rsidR="004E21ED" w:rsidRPr="00C204B9">
        <w:rPr>
          <w:rFonts w:ascii="Book Antiqua" w:hAnsi="Book Antiqua" w:cs="Times New Roman"/>
          <w:sz w:val="23"/>
          <w:szCs w:val="23"/>
        </w:rPr>
        <w:t xml:space="preserve">nie dołączy wydanego przez ośrodek pomocy społecznej albo przez centrum usług społecznych </w:t>
      </w:r>
      <w:r w:rsidRPr="00C204B9">
        <w:rPr>
          <w:rFonts w:ascii="Book Antiqua" w:hAnsi="Book Antiqua" w:cs="Times New Roman"/>
          <w:sz w:val="23"/>
          <w:szCs w:val="23"/>
        </w:rPr>
        <w:t xml:space="preserve">zaświadczenia </w:t>
      </w:r>
      <w:r w:rsidR="00C204B9" w:rsidRPr="00C204B9">
        <w:rPr>
          <w:rFonts w:ascii="Book Antiqua" w:hAnsi="Book Antiqua" w:cs="Times New Roman"/>
          <w:sz w:val="23"/>
          <w:szCs w:val="23"/>
        </w:rPr>
        <w:br/>
      </w:r>
      <w:r w:rsidR="004E21ED" w:rsidRPr="00C204B9">
        <w:rPr>
          <w:rFonts w:ascii="Book Antiqua" w:hAnsi="Book Antiqua" w:cs="Times New Roman"/>
          <w:sz w:val="23"/>
          <w:szCs w:val="23"/>
        </w:rPr>
        <w:t xml:space="preserve">o korzystaniu w roku złożenia tego wniosku ze świadczeń z pomocy społecznej przez </w:t>
      </w:r>
      <w:r w:rsidR="00C204B9" w:rsidRPr="00C204B9">
        <w:rPr>
          <w:rFonts w:ascii="Book Antiqua" w:hAnsi="Book Antiqua" w:cs="Times New Roman"/>
          <w:sz w:val="23"/>
          <w:szCs w:val="23"/>
        </w:rPr>
        <w:t>niego lub członków jego rodziny (w</w:t>
      </w:r>
      <w:r w:rsidRPr="00C204B9">
        <w:rPr>
          <w:rFonts w:ascii="Book Antiqua" w:hAnsi="Book Antiqua" w:cs="Times New Roman"/>
          <w:sz w:val="23"/>
          <w:szCs w:val="23"/>
        </w:rPr>
        <w:t xml:space="preserve">zór wniosku o wydanie zaświadczenia stanowi </w:t>
      </w:r>
      <w:r w:rsidR="001F0F0F" w:rsidRPr="00C204B9">
        <w:rPr>
          <w:rFonts w:ascii="Book Antiqua" w:hAnsi="Book Antiqua" w:cs="Times New Roman"/>
          <w:sz w:val="23"/>
          <w:szCs w:val="23"/>
        </w:rPr>
        <w:t>Z</w:t>
      </w:r>
      <w:r w:rsidR="00EF077F" w:rsidRPr="00C204B9">
        <w:rPr>
          <w:rFonts w:ascii="Book Antiqua" w:hAnsi="Book Antiqua" w:cs="Times New Roman"/>
          <w:sz w:val="23"/>
          <w:szCs w:val="23"/>
        </w:rPr>
        <w:t>ałącznik nr 1K do Regulaminu).</w:t>
      </w:r>
    </w:p>
    <w:p w14:paraId="6D226F06" w14:textId="77777777" w:rsidR="009742DF" w:rsidRPr="00FD08EA" w:rsidRDefault="00FD08EA" w:rsidP="003F1DF8">
      <w:pPr>
        <w:pStyle w:val="Akapitzlist"/>
        <w:numPr>
          <w:ilvl w:val="0"/>
          <w:numId w:val="25"/>
        </w:numPr>
        <w:spacing w:line="240" w:lineRule="auto"/>
        <w:ind w:left="426" w:hanging="426"/>
        <w:jc w:val="both"/>
        <w:rPr>
          <w:rFonts w:ascii="Book Antiqua" w:hAnsi="Book Antiqua" w:cs="Times New Roman"/>
          <w:sz w:val="23"/>
          <w:szCs w:val="23"/>
        </w:rPr>
      </w:pPr>
      <w:r w:rsidRPr="00FD08EA">
        <w:rPr>
          <w:rFonts w:ascii="Book Antiqua" w:hAnsi="Book Antiqua" w:cs="Times New Roman"/>
          <w:sz w:val="23"/>
          <w:szCs w:val="23"/>
        </w:rPr>
        <w:t xml:space="preserve">W przypadku gdy student, o którym mowa w ust. 1, lub członkowie jego rodziny nie korzystają ze świadczeń z pomocy społecznej, KS lub OKS może przyznać temu studentowi stypendium socjalne, jeżeli udokumentował źródła utrzymania rodziny </w:t>
      </w:r>
      <w:r w:rsidR="00BE6CA6" w:rsidRPr="00FD08EA">
        <w:rPr>
          <w:rFonts w:ascii="Book Antiqua" w:hAnsi="Book Antiqua" w:cs="Times New Roman"/>
          <w:sz w:val="23"/>
          <w:szCs w:val="23"/>
        </w:rPr>
        <w:t>(wzór oświadczenia stanowi Z</w:t>
      </w:r>
      <w:r>
        <w:rPr>
          <w:rFonts w:ascii="Book Antiqua" w:hAnsi="Book Antiqua" w:cs="Times New Roman"/>
          <w:sz w:val="23"/>
          <w:szCs w:val="23"/>
        </w:rPr>
        <w:t>ałącznik nr 1L do Regulaminu).</w:t>
      </w:r>
    </w:p>
    <w:p w14:paraId="5D0A2334" w14:textId="13E89921" w:rsidR="009742DF" w:rsidRPr="009772F5" w:rsidRDefault="00C204B9" w:rsidP="00C547BF">
      <w:pPr>
        <w:spacing w:after="0" w:line="240" w:lineRule="auto"/>
        <w:jc w:val="center"/>
        <w:rPr>
          <w:rFonts w:ascii="Book Antiqua" w:hAnsi="Book Antiqua" w:cs="Times New Roman"/>
          <w:sz w:val="23"/>
          <w:szCs w:val="23"/>
        </w:rPr>
      </w:pPr>
      <w:r>
        <w:rPr>
          <w:rFonts w:ascii="Book Antiqua" w:hAnsi="Book Antiqua" w:cs="Times New Roman"/>
          <w:sz w:val="23"/>
          <w:szCs w:val="23"/>
        </w:rPr>
        <w:t>§ 3</w:t>
      </w:r>
      <w:r w:rsidR="00A53DC5">
        <w:rPr>
          <w:rFonts w:ascii="Book Antiqua" w:hAnsi="Book Antiqua" w:cs="Times New Roman"/>
          <w:sz w:val="23"/>
          <w:szCs w:val="23"/>
        </w:rPr>
        <w:t>7</w:t>
      </w:r>
    </w:p>
    <w:p w14:paraId="68F55CA0" w14:textId="77777777" w:rsidR="00374201" w:rsidRPr="003F1DF8" w:rsidRDefault="00374201" w:rsidP="00EF077F">
      <w:pPr>
        <w:spacing w:after="0" w:line="240" w:lineRule="auto"/>
        <w:jc w:val="center"/>
        <w:rPr>
          <w:rFonts w:ascii="Book Antiqua" w:hAnsi="Book Antiqua" w:cs="Times New Roman"/>
          <w:sz w:val="12"/>
          <w:szCs w:val="12"/>
        </w:rPr>
      </w:pPr>
    </w:p>
    <w:p w14:paraId="27EF650E" w14:textId="77777777" w:rsidR="00813E77" w:rsidRDefault="009742DF" w:rsidP="00771CFF">
      <w:pPr>
        <w:spacing w:after="120" w:line="240" w:lineRule="auto"/>
        <w:jc w:val="both"/>
        <w:rPr>
          <w:rFonts w:ascii="Book Antiqua" w:hAnsi="Book Antiqua" w:cs="Times New Roman"/>
          <w:sz w:val="23"/>
          <w:szCs w:val="23"/>
        </w:rPr>
      </w:pPr>
      <w:r w:rsidRPr="009772F5">
        <w:rPr>
          <w:rFonts w:ascii="Book Antiqua" w:hAnsi="Book Antiqua" w:cs="Times New Roman"/>
          <w:sz w:val="23"/>
          <w:szCs w:val="23"/>
        </w:rPr>
        <w:t xml:space="preserve">Miesięczna wysokość dochodu rodziny studenta oznacza przeciętny miesięczny dochód </w:t>
      </w:r>
      <w:r w:rsidR="000311D9" w:rsidRPr="00EF077F">
        <w:rPr>
          <w:rFonts w:ascii="Book Antiqua" w:hAnsi="Book Antiqua" w:cs="Times New Roman"/>
          <w:sz w:val="23"/>
          <w:szCs w:val="23"/>
        </w:rPr>
        <w:t xml:space="preserve">studenta i jego </w:t>
      </w:r>
      <w:r w:rsidRPr="00EF077F">
        <w:rPr>
          <w:rFonts w:ascii="Book Antiqua" w:hAnsi="Book Antiqua" w:cs="Times New Roman"/>
          <w:sz w:val="23"/>
          <w:szCs w:val="23"/>
        </w:rPr>
        <w:t xml:space="preserve">rodziny uzyskany w roku kalendarzowym poprzedzającym rok akademicki, </w:t>
      </w:r>
      <w:r w:rsidR="000311D9" w:rsidRPr="00EF077F">
        <w:rPr>
          <w:rFonts w:ascii="Book Antiqua" w:hAnsi="Book Antiqua" w:cs="Times New Roman"/>
          <w:sz w:val="23"/>
          <w:szCs w:val="23"/>
        </w:rPr>
        <w:t>w którym jest ustalane prawo do stypendium socjalnego,</w:t>
      </w:r>
      <w:r w:rsidR="00EF077F" w:rsidRPr="00EF077F">
        <w:rPr>
          <w:rFonts w:ascii="Book Antiqua" w:hAnsi="Book Antiqua" w:cs="Times New Roman"/>
          <w:sz w:val="23"/>
          <w:szCs w:val="23"/>
        </w:rPr>
        <w:t xml:space="preserve"> </w:t>
      </w:r>
      <w:r w:rsidRPr="00EF077F">
        <w:rPr>
          <w:rFonts w:ascii="Book Antiqua" w:hAnsi="Book Antiqua" w:cs="Times New Roman"/>
          <w:sz w:val="23"/>
          <w:szCs w:val="23"/>
        </w:rPr>
        <w:t>z uwzględnieni</w:t>
      </w:r>
      <w:r w:rsidR="00EF077F" w:rsidRPr="00EF077F">
        <w:rPr>
          <w:rFonts w:ascii="Book Antiqua" w:hAnsi="Book Antiqua" w:cs="Times New Roman"/>
          <w:sz w:val="23"/>
          <w:szCs w:val="23"/>
        </w:rPr>
        <w:t xml:space="preserve">em § </w:t>
      </w:r>
      <w:r w:rsidR="00C204B9">
        <w:rPr>
          <w:rFonts w:ascii="Book Antiqua" w:hAnsi="Book Antiqua" w:cs="Times New Roman"/>
          <w:sz w:val="23"/>
          <w:szCs w:val="23"/>
        </w:rPr>
        <w:t>39</w:t>
      </w:r>
      <w:r w:rsidR="00EF077F" w:rsidRPr="00EF077F">
        <w:rPr>
          <w:rFonts w:ascii="Book Antiqua" w:hAnsi="Book Antiqua" w:cs="Times New Roman"/>
          <w:sz w:val="23"/>
          <w:szCs w:val="23"/>
        </w:rPr>
        <w:t xml:space="preserve"> niniejszego Regulaminu.</w:t>
      </w:r>
    </w:p>
    <w:p w14:paraId="26049863" w14:textId="10AED800" w:rsidR="009742DF" w:rsidRPr="009772F5" w:rsidRDefault="00EF077F" w:rsidP="00587873">
      <w:pPr>
        <w:tabs>
          <w:tab w:val="left" w:pos="4253"/>
        </w:tabs>
        <w:spacing w:after="0" w:line="240" w:lineRule="auto"/>
        <w:jc w:val="center"/>
        <w:rPr>
          <w:rFonts w:ascii="Book Antiqua" w:hAnsi="Book Antiqua" w:cs="Times New Roman"/>
          <w:sz w:val="23"/>
          <w:szCs w:val="23"/>
        </w:rPr>
      </w:pPr>
      <w:r>
        <w:rPr>
          <w:rFonts w:ascii="Book Antiqua" w:hAnsi="Book Antiqua" w:cs="Times New Roman"/>
          <w:sz w:val="23"/>
          <w:szCs w:val="23"/>
        </w:rPr>
        <w:t>§ 3</w:t>
      </w:r>
      <w:r w:rsidR="00A53DC5">
        <w:rPr>
          <w:rFonts w:ascii="Book Antiqua" w:hAnsi="Book Antiqua" w:cs="Times New Roman"/>
          <w:sz w:val="23"/>
          <w:szCs w:val="23"/>
        </w:rPr>
        <w:t>8</w:t>
      </w:r>
    </w:p>
    <w:p w14:paraId="1956E0B0" w14:textId="77777777" w:rsidR="00B24366" w:rsidRPr="00587873" w:rsidRDefault="00B24366" w:rsidP="00EF077F">
      <w:pPr>
        <w:spacing w:after="0" w:line="240" w:lineRule="auto"/>
        <w:jc w:val="center"/>
        <w:rPr>
          <w:rFonts w:ascii="Book Antiqua" w:hAnsi="Book Antiqua" w:cs="Times New Roman"/>
          <w:sz w:val="12"/>
          <w:szCs w:val="12"/>
        </w:rPr>
      </w:pPr>
    </w:p>
    <w:p w14:paraId="34F687CB" w14:textId="77777777" w:rsidR="009742DF" w:rsidRPr="009772F5" w:rsidRDefault="009742DF" w:rsidP="000F0EBC">
      <w:pPr>
        <w:pStyle w:val="Akapitzlist"/>
        <w:numPr>
          <w:ilvl w:val="0"/>
          <w:numId w:val="26"/>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Przy ustalaniu wysokości dochodu uprawniającego do ubiegania się o stypendium socjalne uwzględ</w:t>
      </w:r>
      <w:r w:rsidR="00EF077F">
        <w:rPr>
          <w:rFonts w:ascii="Book Antiqua" w:hAnsi="Book Antiqua" w:cs="Times New Roman"/>
          <w:sz w:val="23"/>
          <w:szCs w:val="23"/>
        </w:rPr>
        <w:t>nia się dochody osiągane przez:</w:t>
      </w:r>
    </w:p>
    <w:p w14:paraId="70C45800" w14:textId="77777777" w:rsidR="00B24366" w:rsidRPr="009772F5" w:rsidRDefault="00EF077F" w:rsidP="000F0EBC">
      <w:pPr>
        <w:pStyle w:val="Akapitzlist"/>
        <w:numPr>
          <w:ilvl w:val="0"/>
          <w:numId w:val="27"/>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studenta,</w:t>
      </w:r>
    </w:p>
    <w:p w14:paraId="3770EF5D" w14:textId="77777777" w:rsidR="00B24366" w:rsidRPr="009772F5" w:rsidRDefault="00EF077F" w:rsidP="000F0EBC">
      <w:pPr>
        <w:pStyle w:val="Akapitzlist"/>
        <w:numPr>
          <w:ilvl w:val="0"/>
          <w:numId w:val="27"/>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małżonka studenta,</w:t>
      </w:r>
    </w:p>
    <w:p w14:paraId="029B83E7" w14:textId="77777777" w:rsidR="00B24366" w:rsidRPr="009772F5" w:rsidRDefault="009742DF" w:rsidP="000F0EBC">
      <w:pPr>
        <w:pStyle w:val="Akapitzlist"/>
        <w:numPr>
          <w:ilvl w:val="0"/>
          <w:numId w:val="27"/>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rodziców, opiekunów prawnych lub faktyczn</w:t>
      </w:r>
      <w:r w:rsidR="00EF077F">
        <w:rPr>
          <w:rFonts w:ascii="Book Antiqua" w:hAnsi="Book Antiqua" w:cs="Times New Roman"/>
          <w:sz w:val="23"/>
          <w:szCs w:val="23"/>
        </w:rPr>
        <w:t>ych studenta,</w:t>
      </w:r>
    </w:p>
    <w:p w14:paraId="231FE27A" w14:textId="77777777" w:rsidR="009742DF" w:rsidRPr="009772F5" w:rsidRDefault="008A6A2B" w:rsidP="000F0EBC">
      <w:pPr>
        <w:pStyle w:val="Akapitzlist"/>
        <w:numPr>
          <w:ilvl w:val="0"/>
          <w:numId w:val="27"/>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będące na utrzymaniu</w:t>
      </w:r>
      <w:r w:rsidR="009742DF" w:rsidRPr="009772F5">
        <w:rPr>
          <w:rFonts w:ascii="Book Antiqua" w:hAnsi="Book Antiqua" w:cs="Times New Roman"/>
          <w:sz w:val="23"/>
          <w:szCs w:val="23"/>
        </w:rPr>
        <w:t xml:space="preserve"> osób, o których mowa w ust. 1 – 3</w:t>
      </w:r>
      <w:r w:rsidR="00EF077F">
        <w:rPr>
          <w:rFonts w:ascii="Book Antiqua" w:hAnsi="Book Antiqua" w:cs="Times New Roman"/>
          <w:sz w:val="23"/>
          <w:szCs w:val="23"/>
        </w:rPr>
        <w:t>,</w:t>
      </w:r>
      <w:r w:rsidR="009742DF" w:rsidRPr="009772F5">
        <w:rPr>
          <w:rFonts w:ascii="Book Antiqua" w:hAnsi="Book Antiqua" w:cs="Times New Roman"/>
          <w:sz w:val="23"/>
          <w:szCs w:val="23"/>
        </w:rPr>
        <w:t xml:space="preserve"> dzieci niepełnoletnie, dzieci pobierające naukę do 26. roku życia, a jeżeli 26</w:t>
      </w:r>
      <w:r w:rsidR="00A95221">
        <w:rPr>
          <w:rFonts w:ascii="Book Antiqua" w:hAnsi="Book Antiqua" w:cs="Times New Roman"/>
          <w:sz w:val="23"/>
          <w:szCs w:val="23"/>
        </w:rPr>
        <w:t>.</w:t>
      </w:r>
      <w:r w:rsidR="009742DF" w:rsidRPr="009772F5">
        <w:rPr>
          <w:rFonts w:ascii="Book Antiqua" w:hAnsi="Book Antiqua" w:cs="Times New Roman"/>
          <w:sz w:val="23"/>
          <w:szCs w:val="23"/>
        </w:rPr>
        <w:t xml:space="preserve"> rok życia przypada </w:t>
      </w:r>
      <w:r w:rsidR="00EF077F">
        <w:rPr>
          <w:rFonts w:ascii="Book Antiqua" w:hAnsi="Book Antiqua" w:cs="Times New Roman"/>
          <w:sz w:val="23"/>
          <w:szCs w:val="23"/>
        </w:rPr>
        <w:br/>
      </w:r>
      <w:r w:rsidR="009742DF" w:rsidRPr="009772F5">
        <w:rPr>
          <w:rFonts w:ascii="Book Antiqua" w:hAnsi="Book Antiqua" w:cs="Times New Roman"/>
          <w:sz w:val="23"/>
          <w:szCs w:val="23"/>
        </w:rPr>
        <w:t>w ostatnim roku studiów, do ich ukończenia oraz dzieci niepełnospr</w:t>
      </w:r>
      <w:r w:rsidR="00EF077F">
        <w:rPr>
          <w:rFonts w:ascii="Book Antiqua" w:hAnsi="Book Antiqua" w:cs="Times New Roman"/>
          <w:sz w:val="23"/>
          <w:szCs w:val="23"/>
        </w:rPr>
        <w:t>awne bez względu na wiek.</w:t>
      </w:r>
    </w:p>
    <w:p w14:paraId="19402696" w14:textId="77777777" w:rsidR="009742DF" w:rsidRPr="009772F5" w:rsidRDefault="00B24366" w:rsidP="000F0EBC">
      <w:pPr>
        <w:pStyle w:val="Akapitzlist"/>
        <w:numPr>
          <w:ilvl w:val="0"/>
          <w:numId w:val="26"/>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Przy ustalaniu wysokości dochodu, o którym mowa w ust. 1</w:t>
      </w:r>
      <w:r w:rsidR="00EF077F">
        <w:rPr>
          <w:rFonts w:ascii="Book Antiqua" w:hAnsi="Book Antiqua" w:cs="Times New Roman"/>
          <w:sz w:val="23"/>
          <w:szCs w:val="23"/>
        </w:rPr>
        <w:t>,</w:t>
      </w:r>
      <w:r w:rsidRPr="009772F5">
        <w:rPr>
          <w:rFonts w:ascii="Book Antiqua" w:hAnsi="Book Antiqua" w:cs="Times New Roman"/>
          <w:sz w:val="23"/>
          <w:szCs w:val="23"/>
        </w:rPr>
        <w:t xml:space="preserve"> n</w:t>
      </w:r>
      <w:r w:rsidR="00EF077F">
        <w:rPr>
          <w:rFonts w:ascii="Book Antiqua" w:hAnsi="Book Antiqua" w:cs="Times New Roman"/>
          <w:sz w:val="23"/>
          <w:szCs w:val="23"/>
        </w:rPr>
        <w:t>ie uwzględnia się:</w:t>
      </w:r>
    </w:p>
    <w:p w14:paraId="4D14FED1" w14:textId="77777777" w:rsidR="00B24366" w:rsidRPr="009772F5" w:rsidRDefault="009742DF" w:rsidP="000F0EBC">
      <w:pPr>
        <w:pStyle w:val="Akapitzlist"/>
        <w:numPr>
          <w:ilvl w:val="0"/>
          <w:numId w:val="28"/>
        </w:numPr>
        <w:spacing w:after="0" w:line="240" w:lineRule="auto"/>
        <w:ind w:left="851" w:hanging="436"/>
        <w:jc w:val="both"/>
        <w:rPr>
          <w:rFonts w:ascii="Book Antiqua" w:hAnsi="Book Antiqua" w:cs="Times New Roman"/>
          <w:sz w:val="23"/>
          <w:szCs w:val="23"/>
        </w:rPr>
      </w:pPr>
      <w:r w:rsidRPr="009772F5">
        <w:rPr>
          <w:rFonts w:ascii="Book Antiqua" w:hAnsi="Book Antiqua" w:cs="Times New Roman"/>
          <w:sz w:val="23"/>
          <w:szCs w:val="23"/>
        </w:rPr>
        <w:t xml:space="preserve">świadczeń, o których mowa w art. 86 ust. 1, art. 359 ust. 1 i art. 420 ust. 1 ustawy Prawo </w:t>
      </w:r>
      <w:r w:rsidR="00EF077F">
        <w:rPr>
          <w:rFonts w:ascii="Book Antiqua" w:hAnsi="Book Antiqua" w:cs="Times New Roman"/>
          <w:sz w:val="23"/>
          <w:szCs w:val="23"/>
        </w:rPr>
        <w:t>o szkolnictwie wyższym i nauce,</w:t>
      </w:r>
    </w:p>
    <w:p w14:paraId="398065DA" w14:textId="77777777" w:rsidR="009742DF" w:rsidRPr="009772F5" w:rsidRDefault="009742DF" w:rsidP="000F0EBC">
      <w:pPr>
        <w:pStyle w:val="Akapitzlist"/>
        <w:numPr>
          <w:ilvl w:val="0"/>
          <w:numId w:val="28"/>
        </w:numPr>
        <w:spacing w:after="0" w:line="240" w:lineRule="auto"/>
        <w:ind w:left="851" w:hanging="436"/>
        <w:jc w:val="both"/>
        <w:rPr>
          <w:rFonts w:ascii="Book Antiqua" w:hAnsi="Book Antiqua" w:cs="Times New Roman"/>
          <w:sz w:val="23"/>
          <w:szCs w:val="23"/>
        </w:rPr>
      </w:pPr>
      <w:r w:rsidRPr="009772F5">
        <w:rPr>
          <w:rFonts w:ascii="Book Antiqua" w:hAnsi="Book Antiqua" w:cs="Times New Roman"/>
          <w:sz w:val="23"/>
          <w:szCs w:val="23"/>
        </w:rPr>
        <w:t xml:space="preserve">stypendiów otrzymywanych przez uczniów, studentów i doktorantów </w:t>
      </w:r>
      <w:r w:rsidR="00EF077F">
        <w:rPr>
          <w:rFonts w:ascii="Book Antiqua" w:hAnsi="Book Antiqua" w:cs="Times New Roman"/>
          <w:sz w:val="23"/>
          <w:szCs w:val="23"/>
        </w:rPr>
        <w:br/>
        <w:t>w ramach:</w:t>
      </w:r>
    </w:p>
    <w:p w14:paraId="0DD03271" w14:textId="77777777" w:rsidR="00B24366" w:rsidRPr="009772F5" w:rsidRDefault="009742DF" w:rsidP="000F0EBC">
      <w:pPr>
        <w:pStyle w:val="Akapitzlist"/>
        <w:numPr>
          <w:ilvl w:val="1"/>
          <w:numId w:val="29"/>
        </w:numPr>
        <w:spacing w:after="0" w:line="240" w:lineRule="auto"/>
        <w:ind w:left="1276" w:hanging="425"/>
        <w:jc w:val="both"/>
        <w:rPr>
          <w:rFonts w:ascii="Book Antiqua" w:hAnsi="Book Antiqua" w:cs="Times New Roman"/>
          <w:sz w:val="23"/>
          <w:szCs w:val="23"/>
        </w:rPr>
      </w:pPr>
      <w:r w:rsidRPr="009772F5">
        <w:rPr>
          <w:rFonts w:ascii="Book Antiqua" w:hAnsi="Book Antiqua" w:cs="Times New Roman"/>
          <w:sz w:val="23"/>
          <w:szCs w:val="23"/>
        </w:rPr>
        <w:t>funduszy st</w:t>
      </w:r>
      <w:r w:rsidR="00EF077F">
        <w:rPr>
          <w:rFonts w:ascii="Book Antiqua" w:hAnsi="Book Antiqua" w:cs="Times New Roman"/>
          <w:sz w:val="23"/>
          <w:szCs w:val="23"/>
        </w:rPr>
        <w:t>rukturalnych Unii Europejskiej,</w:t>
      </w:r>
    </w:p>
    <w:p w14:paraId="072BCF27" w14:textId="77777777" w:rsidR="00B24366" w:rsidRPr="009772F5" w:rsidRDefault="009742DF" w:rsidP="000F0EBC">
      <w:pPr>
        <w:pStyle w:val="Akapitzlist"/>
        <w:numPr>
          <w:ilvl w:val="1"/>
          <w:numId w:val="29"/>
        </w:numPr>
        <w:spacing w:after="0" w:line="240" w:lineRule="auto"/>
        <w:ind w:left="1276" w:hanging="425"/>
        <w:jc w:val="both"/>
        <w:rPr>
          <w:rFonts w:ascii="Book Antiqua" w:hAnsi="Book Antiqua" w:cs="Times New Roman"/>
          <w:sz w:val="23"/>
          <w:szCs w:val="23"/>
        </w:rPr>
      </w:pPr>
      <w:r w:rsidRPr="009772F5">
        <w:rPr>
          <w:rFonts w:ascii="Book Antiqua" w:hAnsi="Book Antiqua" w:cs="Times New Roman"/>
          <w:sz w:val="23"/>
          <w:szCs w:val="23"/>
        </w:rPr>
        <w:t>niepodlegających zwrotowi środków pochodzących z pomocy udzielanej przez państwa członkowskie Europejskiego Poroz</w:t>
      </w:r>
      <w:r w:rsidR="00EF077F">
        <w:rPr>
          <w:rFonts w:ascii="Book Antiqua" w:hAnsi="Book Antiqua" w:cs="Times New Roman"/>
          <w:sz w:val="23"/>
          <w:szCs w:val="23"/>
        </w:rPr>
        <w:t>umienia o Wolnym Handlu (EFTA),</w:t>
      </w:r>
    </w:p>
    <w:p w14:paraId="36B6C430" w14:textId="77777777" w:rsidR="009742DF" w:rsidRPr="009772F5" w:rsidRDefault="009742DF" w:rsidP="000F0EBC">
      <w:pPr>
        <w:pStyle w:val="Akapitzlist"/>
        <w:numPr>
          <w:ilvl w:val="1"/>
          <w:numId w:val="29"/>
        </w:numPr>
        <w:spacing w:after="0" w:line="240" w:lineRule="auto"/>
        <w:ind w:left="1276" w:hanging="425"/>
        <w:jc w:val="both"/>
        <w:rPr>
          <w:rFonts w:ascii="Book Antiqua" w:hAnsi="Book Antiqua" w:cs="Times New Roman"/>
          <w:sz w:val="23"/>
          <w:szCs w:val="23"/>
        </w:rPr>
      </w:pPr>
      <w:r w:rsidRPr="009772F5">
        <w:rPr>
          <w:rFonts w:ascii="Book Antiqua" w:hAnsi="Book Antiqua" w:cs="Times New Roman"/>
          <w:sz w:val="23"/>
          <w:szCs w:val="23"/>
        </w:rPr>
        <w:t>umów międzynarodowych lub programów wykonawczych, sporządzanych do tych umów, albo międzynarod</w:t>
      </w:r>
      <w:r w:rsidR="00EF077F">
        <w:rPr>
          <w:rFonts w:ascii="Book Antiqua" w:hAnsi="Book Antiqua" w:cs="Times New Roman"/>
          <w:sz w:val="23"/>
          <w:szCs w:val="23"/>
        </w:rPr>
        <w:t>owych programów stypendialnych,</w:t>
      </w:r>
    </w:p>
    <w:p w14:paraId="1C91480C" w14:textId="77777777" w:rsidR="004D5244" w:rsidRDefault="009742DF" w:rsidP="000F0EBC">
      <w:pPr>
        <w:pStyle w:val="Akapitzlist"/>
        <w:numPr>
          <w:ilvl w:val="0"/>
          <w:numId w:val="28"/>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świadczeń pomocy materialnej otrzymywanych przez uczniów na podstawi</w:t>
      </w:r>
      <w:r w:rsidR="00917423" w:rsidRPr="009772F5">
        <w:rPr>
          <w:rFonts w:ascii="Book Antiqua" w:hAnsi="Book Antiqua" w:cs="Times New Roman"/>
          <w:sz w:val="23"/>
          <w:szCs w:val="23"/>
        </w:rPr>
        <w:t>e przepisów o systemie oświaty,</w:t>
      </w:r>
    </w:p>
    <w:p w14:paraId="0C85A956" w14:textId="77777777" w:rsidR="00587873" w:rsidRDefault="009742DF" w:rsidP="00771CFF">
      <w:pPr>
        <w:pStyle w:val="Akapitzlist"/>
        <w:numPr>
          <w:ilvl w:val="0"/>
          <w:numId w:val="28"/>
        </w:numPr>
        <w:spacing w:after="120" w:line="240" w:lineRule="auto"/>
        <w:ind w:left="851" w:hanging="425"/>
        <w:jc w:val="both"/>
        <w:rPr>
          <w:rFonts w:ascii="Book Antiqua" w:hAnsi="Book Antiqua" w:cs="Times New Roman"/>
          <w:sz w:val="23"/>
          <w:szCs w:val="23"/>
        </w:rPr>
      </w:pPr>
      <w:r w:rsidRPr="004D5244">
        <w:rPr>
          <w:rFonts w:ascii="Book Antiqua" w:hAnsi="Book Antiqua" w:cs="Times New Roman"/>
          <w:sz w:val="23"/>
          <w:szCs w:val="23"/>
        </w:rPr>
        <w:t>stypendiów o charakterze socjalnym przyznawanych przez podmioty, o których mowa w art. 21 ust. 1 pkt 40b ustawy o podatku</w:t>
      </w:r>
      <w:r w:rsidR="00EF077F">
        <w:rPr>
          <w:rFonts w:ascii="Book Antiqua" w:hAnsi="Book Antiqua" w:cs="Times New Roman"/>
          <w:sz w:val="23"/>
          <w:szCs w:val="23"/>
        </w:rPr>
        <w:t xml:space="preserve"> dochodowym od osób fizycznych.</w:t>
      </w:r>
    </w:p>
    <w:p w14:paraId="7EBE0BD3" w14:textId="77777777" w:rsidR="00587873" w:rsidRDefault="00587873">
      <w:pPr>
        <w:rPr>
          <w:rFonts w:ascii="Book Antiqua" w:hAnsi="Book Antiqua" w:cs="Times New Roman"/>
          <w:sz w:val="23"/>
          <w:szCs w:val="23"/>
        </w:rPr>
      </w:pPr>
      <w:r>
        <w:rPr>
          <w:rFonts w:ascii="Book Antiqua" w:hAnsi="Book Antiqua" w:cs="Times New Roman"/>
          <w:sz w:val="23"/>
          <w:szCs w:val="23"/>
        </w:rPr>
        <w:br w:type="page"/>
      </w:r>
    </w:p>
    <w:p w14:paraId="5BD897B6" w14:textId="77777777" w:rsidR="009742DF" w:rsidRPr="009772F5" w:rsidRDefault="00FD08EA" w:rsidP="00587873">
      <w:pPr>
        <w:tabs>
          <w:tab w:val="left" w:pos="4253"/>
        </w:tabs>
        <w:spacing w:after="0" w:line="240" w:lineRule="auto"/>
        <w:jc w:val="center"/>
        <w:rPr>
          <w:rFonts w:ascii="Book Antiqua" w:hAnsi="Book Antiqua" w:cs="Times New Roman"/>
          <w:sz w:val="23"/>
          <w:szCs w:val="23"/>
        </w:rPr>
      </w:pPr>
      <w:r>
        <w:rPr>
          <w:rFonts w:ascii="Book Antiqua" w:hAnsi="Book Antiqua" w:cs="Times New Roman"/>
          <w:sz w:val="23"/>
          <w:szCs w:val="23"/>
        </w:rPr>
        <w:lastRenderedPageBreak/>
        <w:t>§ 3</w:t>
      </w:r>
      <w:r w:rsidR="00C204B9">
        <w:rPr>
          <w:rFonts w:ascii="Book Antiqua" w:hAnsi="Book Antiqua" w:cs="Times New Roman"/>
          <w:sz w:val="23"/>
          <w:szCs w:val="23"/>
        </w:rPr>
        <w:t>9</w:t>
      </w:r>
    </w:p>
    <w:p w14:paraId="1F40F6EA" w14:textId="77777777" w:rsidR="009742DF" w:rsidRPr="00587873" w:rsidRDefault="009742DF" w:rsidP="00EF077F">
      <w:pPr>
        <w:spacing w:after="0" w:line="240" w:lineRule="auto"/>
        <w:jc w:val="center"/>
        <w:rPr>
          <w:rFonts w:ascii="Book Antiqua" w:hAnsi="Book Antiqua" w:cs="Times New Roman"/>
          <w:sz w:val="12"/>
          <w:szCs w:val="12"/>
        </w:rPr>
      </w:pPr>
    </w:p>
    <w:p w14:paraId="1A4D21A9" w14:textId="77777777" w:rsidR="009742DF" w:rsidRPr="00EF077F" w:rsidRDefault="009742DF" w:rsidP="000F0EBC">
      <w:pPr>
        <w:pStyle w:val="Akapitzlist"/>
        <w:numPr>
          <w:ilvl w:val="0"/>
          <w:numId w:val="30"/>
        </w:numPr>
        <w:spacing w:after="0" w:line="240" w:lineRule="auto"/>
        <w:ind w:left="426" w:hanging="426"/>
        <w:jc w:val="both"/>
        <w:rPr>
          <w:rFonts w:ascii="Book Antiqua" w:hAnsi="Book Antiqua" w:cs="Times New Roman"/>
          <w:sz w:val="23"/>
          <w:szCs w:val="23"/>
        </w:rPr>
      </w:pPr>
      <w:r w:rsidRPr="00EF077F">
        <w:rPr>
          <w:rFonts w:ascii="Book Antiqua" w:hAnsi="Book Antiqua" w:cs="Times New Roman"/>
          <w:sz w:val="23"/>
          <w:szCs w:val="23"/>
        </w:rPr>
        <w:t>Student</w:t>
      </w:r>
      <w:r w:rsidR="00786588" w:rsidRPr="00EF077F">
        <w:rPr>
          <w:rFonts w:ascii="Book Antiqua" w:hAnsi="Book Antiqua" w:cs="Times New Roman"/>
          <w:sz w:val="23"/>
          <w:szCs w:val="23"/>
        </w:rPr>
        <w:t xml:space="preserve">, który nie prowadzi wspólnego gospodarstwa domowego z żadnym </w:t>
      </w:r>
      <w:r w:rsidR="00EF077F">
        <w:rPr>
          <w:rFonts w:ascii="Book Antiqua" w:hAnsi="Book Antiqua" w:cs="Times New Roman"/>
          <w:sz w:val="23"/>
          <w:szCs w:val="23"/>
        </w:rPr>
        <w:br/>
      </w:r>
      <w:r w:rsidR="00786588" w:rsidRPr="00EF077F">
        <w:rPr>
          <w:rFonts w:ascii="Book Antiqua" w:hAnsi="Book Antiqua" w:cs="Times New Roman"/>
          <w:sz w:val="23"/>
          <w:szCs w:val="23"/>
        </w:rPr>
        <w:t>z rodziców, opiekunów prawnych lub faktycznych,</w:t>
      </w:r>
      <w:r w:rsidRPr="00EF077F">
        <w:rPr>
          <w:rFonts w:ascii="Book Antiqua" w:hAnsi="Book Antiqua" w:cs="Times New Roman"/>
          <w:sz w:val="23"/>
          <w:szCs w:val="23"/>
        </w:rPr>
        <w:t xml:space="preserve"> może ubiegać się o stypendium socjalne bez wykazywania dochodów osiąganych przez </w:t>
      </w:r>
      <w:r w:rsidR="00786588" w:rsidRPr="00EF077F">
        <w:rPr>
          <w:rFonts w:ascii="Book Antiqua" w:hAnsi="Book Antiqua" w:cs="Times New Roman"/>
          <w:sz w:val="23"/>
          <w:szCs w:val="23"/>
        </w:rPr>
        <w:t xml:space="preserve">te </w:t>
      </w:r>
      <w:r w:rsidR="00BE6CA6">
        <w:rPr>
          <w:rFonts w:ascii="Book Antiqua" w:hAnsi="Book Antiqua" w:cs="Times New Roman"/>
          <w:sz w:val="23"/>
          <w:szCs w:val="23"/>
        </w:rPr>
        <w:t>osoby</w:t>
      </w:r>
      <w:r w:rsidRPr="00EF077F">
        <w:rPr>
          <w:rFonts w:ascii="Book Antiqua" w:hAnsi="Book Antiqua" w:cs="Times New Roman"/>
          <w:sz w:val="23"/>
          <w:szCs w:val="23"/>
        </w:rPr>
        <w:t xml:space="preserve"> oraz będąc</w:t>
      </w:r>
      <w:r w:rsidR="008A6A2B">
        <w:rPr>
          <w:rFonts w:ascii="Book Antiqua" w:hAnsi="Book Antiqua" w:cs="Times New Roman"/>
          <w:sz w:val="23"/>
          <w:szCs w:val="23"/>
        </w:rPr>
        <w:t>e</w:t>
      </w:r>
      <w:r w:rsidRPr="00EF077F">
        <w:rPr>
          <w:rFonts w:ascii="Book Antiqua" w:hAnsi="Book Antiqua" w:cs="Times New Roman"/>
          <w:sz w:val="23"/>
          <w:szCs w:val="23"/>
        </w:rPr>
        <w:t xml:space="preserve"> na ich utrzymaniu dzieci niepełnoletni</w:t>
      </w:r>
      <w:r w:rsidR="008A6A2B">
        <w:rPr>
          <w:rFonts w:ascii="Book Antiqua" w:hAnsi="Book Antiqua" w:cs="Times New Roman"/>
          <w:sz w:val="23"/>
          <w:szCs w:val="23"/>
        </w:rPr>
        <w:t>e</w:t>
      </w:r>
      <w:r w:rsidRPr="00EF077F">
        <w:rPr>
          <w:rFonts w:ascii="Book Antiqua" w:hAnsi="Book Antiqua" w:cs="Times New Roman"/>
          <w:sz w:val="23"/>
          <w:szCs w:val="23"/>
        </w:rPr>
        <w:t>, dzieci pobierając</w:t>
      </w:r>
      <w:r w:rsidR="008A6A2B">
        <w:rPr>
          <w:rFonts w:ascii="Book Antiqua" w:hAnsi="Book Antiqua" w:cs="Times New Roman"/>
          <w:sz w:val="23"/>
          <w:szCs w:val="23"/>
        </w:rPr>
        <w:t>e</w:t>
      </w:r>
      <w:r w:rsidRPr="00EF077F">
        <w:rPr>
          <w:rFonts w:ascii="Book Antiqua" w:hAnsi="Book Antiqua" w:cs="Times New Roman"/>
          <w:sz w:val="23"/>
          <w:szCs w:val="23"/>
        </w:rPr>
        <w:t xml:space="preserve"> naukę do 26. roku życia, a jeżeli 26. rok życia przypada w ostatnim roku studiów, do ich ukończeni</w:t>
      </w:r>
      <w:r w:rsidR="008A6A2B">
        <w:rPr>
          <w:rFonts w:ascii="Book Antiqua" w:hAnsi="Book Antiqua" w:cs="Times New Roman"/>
          <w:sz w:val="23"/>
          <w:szCs w:val="23"/>
        </w:rPr>
        <w:t>a, oraz dzieci niepełnosprawne</w:t>
      </w:r>
      <w:r w:rsidRPr="00EF077F">
        <w:rPr>
          <w:rFonts w:ascii="Book Antiqua" w:hAnsi="Book Antiqua" w:cs="Times New Roman"/>
          <w:sz w:val="23"/>
          <w:szCs w:val="23"/>
        </w:rPr>
        <w:t xml:space="preserve"> bez względu na wiek, </w:t>
      </w:r>
      <w:r w:rsidR="00786588" w:rsidRPr="00EF077F">
        <w:rPr>
          <w:rFonts w:ascii="Book Antiqua" w:hAnsi="Book Antiqua" w:cs="Times New Roman"/>
          <w:sz w:val="23"/>
          <w:szCs w:val="23"/>
        </w:rPr>
        <w:t xml:space="preserve">jeżeli spełnia </w:t>
      </w:r>
      <w:r w:rsidR="00786588" w:rsidRPr="00BB393B">
        <w:rPr>
          <w:rFonts w:ascii="Book Antiqua" w:hAnsi="Book Antiqua" w:cs="Times New Roman"/>
          <w:sz w:val="23"/>
          <w:szCs w:val="23"/>
        </w:rPr>
        <w:t>jeden</w:t>
      </w:r>
      <w:r w:rsidR="00786588" w:rsidRPr="00EF077F">
        <w:rPr>
          <w:rFonts w:ascii="Book Antiqua" w:hAnsi="Book Antiqua" w:cs="Times New Roman"/>
          <w:sz w:val="23"/>
          <w:szCs w:val="23"/>
        </w:rPr>
        <w:t xml:space="preserve"> z następujących warunków:</w:t>
      </w:r>
    </w:p>
    <w:p w14:paraId="1C112225" w14:textId="77777777" w:rsidR="00315C5D" w:rsidRPr="009772F5" w:rsidRDefault="0006348F" w:rsidP="000F0EBC">
      <w:pPr>
        <w:pStyle w:val="Akapitzlist"/>
        <w:numPr>
          <w:ilvl w:val="0"/>
          <w:numId w:val="31"/>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ukończył 26. rok życia,</w:t>
      </w:r>
    </w:p>
    <w:p w14:paraId="58579F6F" w14:textId="77777777" w:rsidR="00315C5D" w:rsidRPr="009772F5" w:rsidRDefault="0006348F" w:rsidP="000F0EBC">
      <w:pPr>
        <w:pStyle w:val="Akapitzlist"/>
        <w:numPr>
          <w:ilvl w:val="0"/>
          <w:numId w:val="31"/>
        </w:numPr>
        <w:spacing w:after="0" w:line="240" w:lineRule="auto"/>
        <w:ind w:left="851" w:hanging="425"/>
        <w:jc w:val="both"/>
        <w:rPr>
          <w:rFonts w:ascii="Book Antiqua" w:hAnsi="Book Antiqua" w:cs="Times New Roman"/>
          <w:sz w:val="23"/>
          <w:szCs w:val="23"/>
        </w:rPr>
      </w:pPr>
      <w:r>
        <w:rPr>
          <w:rFonts w:ascii="Book Antiqua" w:hAnsi="Book Antiqua" w:cs="Times New Roman"/>
          <w:sz w:val="23"/>
          <w:szCs w:val="23"/>
        </w:rPr>
        <w:t>pozostaje w związku małżeńskim,</w:t>
      </w:r>
    </w:p>
    <w:p w14:paraId="348C55CB" w14:textId="77777777" w:rsidR="00315C5D" w:rsidRPr="009772F5" w:rsidRDefault="009742DF" w:rsidP="000F0EBC">
      <w:pPr>
        <w:pStyle w:val="Akapitzlist"/>
        <w:numPr>
          <w:ilvl w:val="0"/>
          <w:numId w:val="31"/>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ma na utrzyman</w:t>
      </w:r>
      <w:r w:rsidR="0006348F">
        <w:rPr>
          <w:rFonts w:ascii="Book Antiqua" w:hAnsi="Book Antiqua" w:cs="Times New Roman"/>
          <w:sz w:val="23"/>
          <w:szCs w:val="23"/>
        </w:rPr>
        <w:t>iu dzieci, o których mowa w § 3</w:t>
      </w:r>
      <w:r w:rsidR="008A6A2B">
        <w:rPr>
          <w:rFonts w:ascii="Book Antiqua" w:hAnsi="Book Antiqua" w:cs="Times New Roman"/>
          <w:sz w:val="23"/>
          <w:szCs w:val="23"/>
        </w:rPr>
        <w:t>8</w:t>
      </w:r>
      <w:r w:rsidRPr="009772F5">
        <w:rPr>
          <w:rFonts w:ascii="Book Antiqua" w:hAnsi="Book Antiqua" w:cs="Times New Roman"/>
          <w:sz w:val="23"/>
          <w:szCs w:val="23"/>
        </w:rPr>
        <w:t xml:space="preserve"> us</w:t>
      </w:r>
      <w:r w:rsidR="0006348F">
        <w:rPr>
          <w:rFonts w:ascii="Book Antiqua" w:hAnsi="Book Antiqua" w:cs="Times New Roman"/>
          <w:sz w:val="23"/>
          <w:szCs w:val="23"/>
        </w:rPr>
        <w:t>t. 1 pkt 4,</w:t>
      </w:r>
    </w:p>
    <w:p w14:paraId="06C418E1" w14:textId="77777777" w:rsidR="00315C5D" w:rsidRPr="009772F5" w:rsidRDefault="009742DF" w:rsidP="000F0EBC">
      <w:pPr>
        <w:pStyle w:val="Akapitzlist"/>
        <w:numPr>
          <w:ilvl w:val="0"/>
          <w:numId w:val="31"/>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osiągnął pełnoletność, p</w:t>
      </w:r>
      <w:r w:rsidR="0006348F">
        <w:rPr>
          <w:rFonts w:ascii="Book Antiqua" w:hAnsi="Book Antiqua" w:cs="Times New Roman"/>
          <w:sz w:val="23"/>
          <w:szCs w:val="23"/>
        </w:rPr>
        <w:t>rzebywając w pieczy zastępczej,</w:t>
      </w:r>
    </w:p>
    <w:p w14:paraId="2BFB11D5" w14:textId="2C740FF6" w:rsidR="00315C5D" w:rsidRPr="009772F5" w:rsidRDefault="009742DF" w:rsidP="000F0EBC">
      <w:pPr>
        <w:pStyle w:val="Akapitzlist"/>
        <w:numPr>
          <w:ilvl w:val="0"/>
          <w:numId w:val="31"/>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posiada stałe źródło dochodów i jego przeciętny miesięczny dochód </w:t>
      </w:r>
      <w:r w:rsidR="00315C5D" w:rsidRPr="009772F5">
        <w:rPr>
          <w:rFonts w:ascii="Book Antiqua" w:hAnsi="Book Antiqua" w:cs="Times New Roman"/>
          <w:sz w:val="23"/>
          <w:szCs w:val="23"/>
        </w:rPr>
        <w:br/>
      </w:r>
      <w:r w:rsidRPr="009772F5">
        <w:rPr>
          <w:rFonts w:ascii="Book Antiqua" w:hAnsi="Book Antiqua" w:cs="Times New Roman"/>
          <w:sz w:val="23"/>
          <w:szCs w:val="23"/>
        </w:rPr>
        <w:t xml:space="preserve">w poprzednim roku podatkowym oraz w roku bieżącym w miesiącach poprzedzających miesiąc złożenia oświadczenia, o którym mowa w ust. 2, jest wyższy lub </w:t>
      </w:r>
      <w:r w:rsidRPr="00C204B9">
        <w:rPr>
          <w:rFonts w:ascii="Book Antiqua" w:hAnsi="Book Antiqua" w:cs="Times New Roman"/>
          <w:sz w:val="23"/>
          <w:szCs w:val="23"/>
        </w:rPr>
        <w:t>równy</w:t>
      </w:r>
      <w:r w:rsidR="008A6A2B" w:rsidRPr="00C204B9">
        <w:rPr>
          <w:rFonts w:ascii="Book Antiqua" w:hAnsi="Book Antiqua" w:cs="Times New Roman"/>
          <w:sz w:val="23"/>
          <w:szCs w:val="23"/>
        </w:rPr>
        <w:t xml:space="preserve"> 40% minimalnego wynagrodzenia za pracę ustalonego</w:t>
      </w:r>
      <w:r w:rsidR="005C0367" w:rsidRPr="00C204B9">
        <w:rPr>
          <w:rFonts w:ascii="Book Antiqua" w:hAnsi="Book Antiqua" w:cs="Times New Roman"/>
          <w:sz w:val="23"/>
          <w:szCs w:val="23"/>
        </w:rPr>
        <w:t xml:space="preserve"> od dnia 1 stycznia roku poprzedzającego rok akademicki, na który przyznawane jest stypendium socjalne, na podstawie ustawy z dnia 10 października 2002 r. </w:t>
      </w:r>
      <w:r w:rsidR="00587873" w:rsidRPr="00C204B9">
        <w:rPr>
          <w:rFonts w:ascii="Book Antiqua" w:hAnsi="Book Antiqua" w:cs="Times New Roman"/>
          <w:sz w:val="23"/>
          <w:szCs w:val="23"/>
        </w:rPr>
        <w:br/>
      </w:r>
      <w:r w:rsidR="005C0367" w:rsidRPr="00C204B9">
        <w:rPr>
          <w:rFonts w:ascii="Book Antiqua" w:hAnsi="Book Antiqua" w:cs="Times New Roman"/>
          <w:sz w:val="23"/>
          <w:szCs w:val="23"/>
        </w:rPr>
        <w:t>o mi</w:t>
      </w:r>
      <w:r w:rsidR="00C204B9" w:rsidRPr="00C204B9">
        <w:rPr>
          <w:rFonts w:ascii="Book Antiqua" w:hAnsi="Book Antiqua" w:cs="Times New Roman"/>
          <w:sz w:val="23"/>
          <w:szCs w:val="23"/>
        </w:rPr>
        <w:t xml:space="preserve">nimalnym wynagrodzeniu za pracę, tj. </w:t>
      </w:r>
      <w:r w:rsidR="00C204B9" w:rsidRPr="00C204B9">
        <w:rPr>
          <w:rFonts w:ascii="Book Antiqua" w:hAnsi="Book Antiqua" w:cs="Times New Roman"/>
          <w:b/>
          <w:sz w:val="23"/>
          <w:szCs w:val="23"/>
        </w:rPr>
        <w:t>1</w:t>
      </w:r>
      <w:r w:rsidR="001400B9">
        <w:rPr>
          <w:rFonts w:ascii="Book Antiqua" w:hAnsi="Book Antiqua" w:cs="Times New Roman"/>
          <w:b/>
          <w:sz w:val="23"/>
          <w:szCs w:val="23"/>
        </w:rPr>
        <w:t xml:space="preserve"> 696</w:t>
      </w:r>
      <w:r w:rsidR="00C204B9" w:rsidRPr="00C204B9">
        <w:rPr>
          <w:rFonts w:ascii="Book Antiqua" w:hAnsi="Book Antiqua" w:cs="Times New Roman"/>
          <w:b/>
          <w:sz w:val="23"/>
          <w:szCs w:val="23"/>
        </w:rPr>
        <w:t>,</w:t>
      </w:r>
      <w:r w:rsidR="001400B9">
        <w:rPr>
          <w:rFonts w:ascii="Book Antiqua" w:hAnsi="Book Antiqua" w:cs="Times New Roman"/>
          <w:b/>
          <w:sz w:val="23"/>
          <w:szCs w:val="23"/>
        </w:rPr>
        <w:t>8</w:t>
      </w:r>
      <w:r w:rsidR="00C204B9" w:rsidRPr="00C204B9">
        <w:rPr>
          <w:rFonts w:ascii="Book Antiqua" w:hAnsi="Book Antiqua" w:cs="Times New Roman"/>
          <w:b/>
          <w:sz w:val="23"/>
          <w:szCs w:val="23"/>
        </w:rPr>
        <w:t>0 zł</w:t>
      </w:r>
      <w:r w:rsidR="00C204B9" w:rsidRPr="00C204B9">
        <w:rPr>
          <w:rFonts w:ascii="Book Antiqua" w:hAnsi="Book Antiqua" w:cs="Times New Roman"/>
          <w:sz w:val="23"/>
          <w:szCs w:val="23"/>
        </w:rPr>
        <w:t>.</w:t>
      </w:r>
    </w:p>
    <w:p w14:paraId="59E7E4A8" w14:textId="77777777" w:rsidR="009742DF" w:rsidRDefault="009742DF" w:rsidP="00771CFF">
      <w:pPr>
        <w:pStyle w:val="Akapitzlist"/>
        <w:numPr>
          <w:ilvl w:val="0"/>
          <w:numId w:val="30"/>
        </w:numPr>
        <w:spacing w:after="120" w:line="240" w:lineRule="auto"/>
        <w:ind w:left="426" w:hanging="426"/>
        <w:jc w:val="both"/>
        <w:rPr>
          <w:rFonts w:ascii="Book Antiqua" w:hAnsi="Book Antiqua" w:cs="Times New Roman"/>
          <w:sz w:val="23"/>
          <w:szCs w:val="23"/>
        </w:rPr>
      </w:pPr>
      <w:r w:rsidRPr="00BE6CA6">
        <w:rPr>
          <w:rFonts w:ascii="Book Antiqua" w:hAnsi="Book Antiqua" w:cs="Times New Roman"/>
          <w:sz w:val="23"/>
          <w:szCs w:val="23"/>
        </w:rPr>
        <w:t>Student, o którym mowa w ust. 1, składa oświadczenie, że nie prowadzi wspólnego gospodarstwa domowego z żadnym z rodziców, opiekunów prawnych lub faktycznych</w:t>
      </w:r>
      <w:r w:rsidR="00A95221">
        <w:rPr>
          <w:rFonts w:ascii="Book Antiqua" w:hAnsi="Book Antiqua" w:cs="Times New Roman"/>
          <w:sz w:val="23"/>
          <w:szCs w:val="23"/>
        </w:rPr>
        <w:t>,</w:t>
      </w:r>
      <w:r w:rsidRPr="00BE6CA6">
        <w:rPr>
          <w:rFonts w:ascii="Book Antiqua" w:hAnsi="Book Antiqua" w:cs="Times New Roman"/>
          <w:sz w:val="23"/>
          <w:szCs w:val="23"/>
        </w:rPr>
        <w:t xml:space="preserve"> zgodnie z wzorem oświadczenia, które stanowi Załącznik Nr 1J </w:t>
      </w:r>
      <w:r w:rsidR="00A95221">
        <w:rPr>
          <w:rFonts w:ascii="Book Antiqua" w:hAnsi="Book Antiqua" w:cs="Times New Roman"/>
          <w:sz w:val="23"/>
          <w:szCs w:val="23"/>
        </w:rPr>
        <w:br/>
      </w:r>
      <w:r w:rsidRPr="00BE6CA6">
        <w:rPr>
          <w:rFonts w:ascii="Book Antiqua" w:hAnsi="Book Antiqua" w:cs="Times New Roman"/>
          <w:sz w:val="23"/>
          <w:szCs w:val="23"/>
        </w:rPr>
        <w:t xml:space="preserve">do Regulaminu. Fakt samodzielnego zamieszkania studenta/małżeństwa studenckiego poza domem rodzinnym nie stanowi podstawy do uznania </w:t>
      </w:r>
      <w:r w:rsidR="00786588" w:rsidRPr="00BE6CA6">
        <w:rPr>
          <w:rFonts w:ascii="Book Antiqua" w:hAnsi="Book Antiqua" w:cs="Times New Roman"/>
          <w:sz w:val="23"/>
          <w:szCs w:val="23"/>
        </w:rPr>
        <w:t xml:space="preserve">go </w:t>
      </w:r>
      <w:r w:rsidR="00A95221">
        <w:rPr>
          <w:rFonts w:ascii="Book Antiqua" w:hAnsi="Book Antiqua" w:cs="Times New Roman"/>
          <w:sz w:val="23"/>
          <w:szCs w:val="23"/>
        </w:rPr>
        <w:br/>
      </w:r>
      <w:r w:rsidR="00786588" w:rsidRPr="00BE6CA6">
        <w:rPr>
          <w:rFonts w:ascii="Book Antiqua" w:hAnsi="Book Antiqua" w:cs="Times New Roman"/>
          <w:sz w:val="23"/>
          <w:szCs w:val="23"/>
        </w:rPr>
        <w:t>za samodzielnego finansowo.</w:t>
      </w:r>
    </w:p>
    <w:p w14:paraId="303BD76D" w14:textId="77777777" w:rsidR="00C547BF" w:rsidRDefault="00C204B9" w:rsidP="00587873">
      <w:pPr>
        <w:spacing w:after="0" w:line="240" w:lineRule="auto"/>
        <w:jc w:val="center"/>
        <w:rPr>
          <w:rFonts w:ascii="Book Antiqua" w:hAnsi="Book Antiqua" w:cs="Times New Roman"/>
          <w:sz w:val="23"/>
          <w:szCs w:val="23"/>
        </w:rPr>
      </w:pPr>
      <w:r>
        <w:rPr>
          <w:rFonts w:ascii="Book Antiqua" w:hAnsi="Book Antiqua" w:cs="Times New Roman"/>
          <w:sz w:val="23"/>
          <w:szCs w:val="23"/>
        </w:rPr>
        <w:t>§ 40</w:t>
      </w:r>
    </w:p>
    <w:p w14:paraId="02C434A3" w14:textId="77777777" w:rsidR="00C547BF" w:rsidRPr="00587873" w:rsidRDefault="00C547BF" w:rsidP="00570EAC">
      <w:pPr>
        <w:spacing w:after="0" w:line="240" w:lineRule="auto"/>
        <w:jc w:val="center"/>
        <w:rPr>
          <w:rFonts w:ascii="Book Antiqua" w:hAnsi="Book Antiqua" w:cs="Times New Roman"/>
          <w:sz w:val="12"/>
          <w:szCs w:val="12"/>
        </w:rPr>
      </w:pPr>
    </w:p>
    <w:p w14:paraId="3C2401FE" w14:textId="563A1C41" w:rsidR="009742DF" w:rsidRDefault="009742DF" w:rsidP="00587873">
      <w:pPr>
        <w:spacing w:line="240" w:lineRule="auto"/>
        <w:jc w:val="both"/>
        <w:rPr>
          <w:rFonts w:ascii="Book Antiqua" w:hAnsi="Book Antiqua" w:cs="Times New Roman"/>
          <w:sz w:val="23"/>
          <w:szCs w:val="23"/>
        </w:rPr>
      </w:pPr>
      <w:r w:rsidRPr="009772F5">
        <w:rPr>
          <w:rFonts w:ascii="Book Antiqua" w:hAnsi="Book Antiqua" w:cs="Times New Roman"/>
          <w:sz w:val="23"/>
          <w:szCs w:val="23"/>
        </w:rPr>
        <w:t xml:space="preserve">Przy przyznawaniu stypendium socjalnego do składu rodziny nie są wliczane osoby przebywające w instytucjach zapewniających całodobowe utrzymanie, o których mowa </w:t>
      </w:r>
      <w:r w:rsidR="00062213">
        <w:rPr>
          <w:rFonts w:ascii="Book Antiqua" w:hAnsi="Book Antiqua" w:cs="Times New Roman"/>
          <w:sz w:val="23"/>
          <w:szCs w:val="23"/>
        </w:rPr>
        <w:br/>
      </w:r>
      <w:r w:rsidRPr="009772F5">
        <w:rPr>
          <w:rFonts w:ascii="Book Antiqua" w:hAnsi="Book Antiqua" w:cs="Times New Roman"/>
          <w:sz w:val="23"/>
          <w:szCs w:val="23"/>
        </w:rPr>
        <w:t>w ustawie z dnia 28 listopada 2003</w:t>
      </w:r>
      <w:r w:rsidR="0006348F">
        <w:rPr>
          <w:rFonts w:ascii="Book Antiqua" w:hAnsi="Book Antiqua" w:cs="Times New Roman"/>
          <w:sz w:val="23"/>
          <w:szCs w:val="23"/>
        </w:rPr>
        <w:t xml:space="preserve"> r. o świadczeniach rodzinnych</w:t>
      </w:r>
      <w:r w:rsidR="0042533E">
        <w:rPr>
          <w:rFonts w:ascii="Book Antiqua" w:hAnsi="Book Antiqua" w:cs="Times New Roman"/>
          <w:sz w:val="23"/>
          <w:szCs w:val="23"/>
        </w:rPr>
        <w:t xml:space="preserve"> </w:t>
      </w:r>
      <w:r w:rsidR="00C73B40">
        <w:rPr>
          <w:rFonts w:ascii="Book Antiqua" w:hAnsi="Book Antiqua" w:cs="Times New Roman"/>
          <w:sz w:val="23"/>
          <w:szCs w:val="23"/>
        </w:rPr>
        <w:t>(</w:t>
      </w:r>
      <w:r w:rsidR="0042533E" w:rsidRPr="0042533E">
        <w:rPr>
          <w:rFonts w:ascii="Book Antiqua" w:hAnsi="Book Antiqua" w:cs="Times New Roman"/>
          <w:sz w:val="23"/>
          <w:szCs w:val="23"/>
        </w:rPr>
        <w:t>Dz.U.2024.0.323 t.j.</w:t>
      </w:r>
      <w:r w:rsidR="0042533E">
        <w:rPr>
          <w:rFonts w:ascii="Book Antiqua" w:hAnsi="Book Antiqua" w:cs="Times New Roman"/>
          <w:sz w:val="23"/>
          <w:szCs w:val="23"/>
        </w:rPr>
        <w:t>)</w:t>
      </w:r>
    </w:p>
    <w:p w14:paraId="4C6D50A1" w14:textId="77777777" w:rsidR="009742DF" w:rsidRPr="009772F5" w:rsidRDefault="009742DF" w:rsidP="00570EAC">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w:t>
      </w:r>
      <w:r w:rsidR="00E42934" w:rsidRPr="009772F5">
        <w:rPr>
          <w:rFonts w:ascii="Book Antiqua" w:hAnsi="Book Antiqua" w:cs="Times New Roman"/>
          <w:sz w:val="23"/>
          <w:szCs w:val="23"/>
        </w:rPr>
        <w:t xml:space="preserve"> </w:t>
      </w:r>
      <w:r w:rsidR="0006348F">
        <w:rPr>
          <w:rFonts w:ascii="Book Antiqua" w:hAnsi="Book Antiqua" w:cs="Times New Roman"/>
          <w:sz w:val="23"/>
          <w:szCs w:val="23"/>
        </w:rPr>
        <w:t>4</w:t>
      </w:r>
      <w:r w:rsidR="00C204B9">
        <w:rPr>
          <w:rFonts w:ascii="Book Antiqua" w:hAnsi="Book Antiqua" w:cs="Times New Roman"/>
          <w:sz w:val="23"/>
          <w:szCs w:val="23"/>
        </w:rPr>
        <w:t>1</w:t>
      </w:r>
    </w:p>
    <w:p w14:paraId="18BB1BCA" w14:textId="77777777" w:rsidR="009742DF" w:rsidRPr="00587873" w:rsidRDefault="009742DF" w:rsidP="0006348F">
      <w:pPr>
        <w:spacing w:after="0" w:line="240" w:lineRule="auto"/>
        <w:jc w:val="center"/>
        <w:rPr>
          <w:rFonts w:ascii="Book Antiqua" w:hAnsi="Book Antiqua" w:cs="Times New Roman"/>
          <w:sz w:val="12"/>
          <w:szCs w:val="12"/>
        </w:rPr>
      </w:pPr>
    </w:p>
    <w:p w14:paraId="5D25CC0E" w14:textId="77777777" w:rsidR="009742DF" w:rsidRDefault="009742DF" w:rsidP="00587873">
      <w:pPr>
        <w:spacing w:line="240" w:lineRule="auto"/>
        <w:jc w:val="both"/>
        <w:rPr>
          <w:rFonts w:ascii="Book Antiqua" w:hAnsi="Book Antiqua" w:cs="Times New Roman"/>
          <w:sz w:val="23"/>
          <w:szCs w:val="23"/>
        </w:rPr>
      </w:pPr>
      <w:r w:rsidRPr="009772F5">
        <w:rPr>
          <w:rFonts w:ascii="Book Antiqua" w:hAnsi="Book Antiqua" w:cs="Times New Roman"/>
          <w:sz w:val="23"/>
          <w:szCs w:val="23"/>
        </w:rPr>
        <w:t xml:space="preserve">Do dokumentów potwierdzających dochód rodziny, które należy dołączyć do wniosku </w:t>
      </w:r>
      <w:r w:rsidR="000462C6">
        <w:rPr>
          <w:rFonts w:ascii="Book Antiqua" w:hAnsi="Book Antiqua" w:cs="Times New Roman"/>
          <w:sz w:val="23"/>
          <w:szCs w:val="23"/>
        </w:rPr>
        <w:br/>
      </w:r>
      <w:r w:rsidR="00BE6CA6">
        <w:rPr>
          <w:rFonts w:ascii="Book Antiqua" w:hAnsi="Book Antiqua" w:cs="Times New Roman"/>
          <w:sz w:val="23"/>
          <w:szCs w:val="23"/>
        </w:rPr>
        <w:t>o stypendium socjalne</w:t>
      </w:r>
      <w:r w:rsidRPr="009772F5">
        <w:rPr>
          <w:rFonts w:ascii="Book Antiqua" w:hAnsi="Book Antiqua" w:cs="Times New Roman"/>
          <w:sz w:val="23"/>
          <w:szCs w:val="23"/>
        </w:rPr>
        <w:t xml:space="preserve"> zalicza się w szczególności: zaświadczenia lub oświadczenia stwierdzające wysokość dochodu rodz</w:t>
      </w:r>
      <w:r w:rsidR="0006348F">
        <w:rPr>
          <w:rFonts w:ascii="Book Antiqua" w:hAnsi="Book Antiqua" w:cs="Times New Roman"/>
          <w:sz w:val="23"/>
          <w:szCs w:val="23"/>
        </w:rPr>
        <w:t>iny.</w:t>
      </w:r>
    </w:p>
    <w:p w14:paraId="0E120D5B" w14:textId="77777777" w:rsidR="009742DF" w:rsidRPr="009772F5" w:rsidRDefault="0006348F" w:rsidP="007C6C8C">
      <w:pPr>
        <w:spacing w:after="0" w:line="240" w:lineRule="auto"/>
        <w:jc w:val="center"/>
        <w:rPr>
          <w:rFonts w:ascii="Book Antiqua" w:hAnsi="Book Antiqua" w:cs="Times New Roman"/>
          <w:sz w:val="23"/>
          <w:szCs w:val="23"/>
        </w:rPr>
      </w:pPr>
      <w:r>
        <w:rPr>
          <w:rFonts w:ascii="Book Antiqua" w:hAnsi="Book Antiqua" w:cs="Times New Roman"/>
          <w:sz w:val="23"/>
          <w:szCs w:val="23"/>
        </w:rPr>
        <w:t>§ 4</w:t>
      </w:r>
      <w:r w:rsidR="00C204B9">
        <w:rPr>
          <w:rFonts w:ascii="Book Antiqua" w:hAnsi="Book Antiqua" w:cs="Times New Roman"/>
          <w:sz w:val="23"/>
          <w:szCs w:val="23"/>
        </w:rPr>
        <w:t>2</w:t>
      </w:r>
    </w:p>
    <w:p w14:paraId="65970E7C" w14:textId="77777777" w:rsidR="009742DF" w:rsidRPr="00587873" w:rsidRDefault="009742DF" w:rsidP="0006348F">
      <w:pPr>
        <w:spacing w:after="0" w:line="240" w:lineRule="auto"/>
        <w:jc w:val="center"/>
        <w:rPr>
          <w:rFonts w:ascii="Book Antiqua" w:hAnsi="Book Antiqua" w:cs="Times New Roman"/>
          <w:sz w:val="12"/>
          <w:szCs w:val="12"/>
        </w:rPr>
      </w:pPr>
    </w:p>
    <w:p w14:paraId="6F138E40" w14:textId="77777777" w:rsidR="0006348F" w:rsidRDefault="009742DF" w:rsidP="0006348F">
      <w:pPr>
        <w:spacing w:after="0" w:line="240" w:lineRule="auto"/>
        <w:jc w:val="both"/>
        <w:rPr>
          <w:rFonts w:ascii="Book Antiqua" w:hAnsi="Book Antiqua" w:cs="Times New Roman"/>
          <w:sz w:val="23"/>
          <w:szCs w:val="23"/>
        </w:rPr>
      </w:pPr>
      <w:r w:rsidRPr="009772F5">
        <w:rPr>
          <w:rFonts w:ascii="Book Antiqua" w:hAnsi="Book Antiqua" w:cs="Times New Roman"/>
          <w:sz w:val="23"/>
          <w:szCs w:val="23"/>
        </w:rPr>
        <w:t>Przy ubieganiu się o stypendium socjalne w zwiększonej wysokości student jest zobowiązany przedłożyć stosowny dokument</w:t>
      </w:r>
      <w:r w:rsidR="00BE6CA6">
        <w:rPr>
          <w:rFonts w:ascii="Book Antiqua" w:hAnsi="Book Antiqua" w:cs="Times New Roman"/>
          <w:sz w:val="23"/>
          <w:szCs w:val="23"/>
        </w:rPr>
        <w:t xml:space="preserve"> potwierdzający</w:t>
      </w:r>
      <w:r w:rsidR="0006348F">
        <w:rPr>
          <w:rFonts w:ascii="Book Antiqua" w:hAnsi="Book Antiqua" w:cs="Times New Roman"/>
          <w:sz w:val="23"/>
          <w:szCs w:val="23"/>
        </w:rPr>
        <w:t>:</w:t>
      </w:r>
    </w:p>
    <w:p w14:paraId="5C4519F8" w14:textId="77777777" w:rsidR="00421509" w:rsidRDefault="009742DF" w:rsidP="000F0EBC">
      <w:pPr>
        <w:pStyle w:val="Akapitzlist"/>
        <w:numPr>
          <w:ilvl w:val="2"/>
          <w:numId w:val="57"/>
        </w:numPr>
        <w:spacing w:after="0" w:line="240" w:lineRule="auto"/>
        <w:ind w:left="426" w:hanging="426"/>
        <w:jc w:val="both"/>
        <w:rPr>
          <w:rFonts w:ascii="Book Antiqua" w:hAnsi="Book Antiqua" w:cs="Times New Roman"/>
          <w:sz w:val="23"/>
          <w:szCs w:val="23"/>
        </w:rPr>
      </w:pPr>
      <w:r w:rsidRPr="00421509">
        <w:rPr>
          <w:rFonts w:ascii="Book Antiqua" w:hAnsi="Book Antiqua" w:cs="Times New Roman"/>
          <w:sz w:val="23"/>
          <w:szCs w:val="23"/>
        </w:rPr>
        <w:t>fakt zamieszkania w domu studenckim lub innym obiekcie niż dom studencki</w:t>
      </w:r>
      <w:r w:rsidR="0006348F" w:rsidRPr="00421509">
        <w:rPr>
          <w:rFonts w:ascii="Book Antiqua" w:hAnsi="Book Antiqua" w:cs="Times New Roman"/>
          <w:sz w:val="23"/>
          <w:szCs w:val="23"/>
        </w:rPr>
        <w:t>,</w:t>
      </w:r>
    </w:p>
    <w:p w14:paraId="62022E83" w14:textId="77777777" w:rsidR="0006348F" w:rsidRPr="00421509" w:rsidRDefault="0006348F" w:rsidP="00771CFF">
      <w:pPr>
        <w:pStyle w:val="Akapitzlist"/>
        <w:numPr>
          <w:ilvl w:val="2"/>
          <w:numId w:val="57"/>
        </w:numPr>
        <w:spacing w:after="120" w:line="240" w:lineRule="auto"/>
        <w:ind w:left="426" w:hanging="426"/>
        <w:jc w:val="both"/>
        <w:rPr>
          <w:rFonts w:ascii="Book Antiqua" w:hAnsi="Book Antiqua" w:cs="Times New Roman"/>
          <w:sz w:val="23"/>
          <w:szCs w:val="23"/>
        </w:rPr>
      </w:pPr>
      <w:r w:rsidRPr="00421509">
        <w:rPr>
          <w:rFonts w:ascii="Book Antiqua" w:hAnsi="Book Antiqua" w:cs="Times New Roman"/>
          <w:sz w:val="23"/>
          <w:szCs w:val="23"/>
        </w:rPr>
        <w:t>pełne sieroctwo.</w:t>
      </w:r>
    </w:p>
    <w:p w14:paraId="08BF3541" w14:textId="77777777" w:rsidR="009742DF" w:rsidRPr="009772F5" w:rsidRDefault="0006348F"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4</w:t>
      </w:r>
      <w:r w:rsidR="00C204B9">
        <w:rPr>
          <w:rFonts w:ascii="Book Antiqua" w:hAnsi="Book Antiqua" w:cs="Times New Roman"/>
          <w:sz w:val="23"/>
          <w:szCs w:val="23"/>
        </w:rPr>
        <w:t>3</w:t>
      </w:r>
    </w:p>
    <w:p w14:paraId="2A6AB40A" w14:textId="77777777" w:rsidR="009742DF" w:rsidRPr="00587873" w:rsidRDefault="009742DF" w:rsidP="0006348F">
      <w:pPr>
        <w:spacing w:after="0" w:line="240" w:lineRule="auto"/>
        <w:jc w:val="center"/>
        <w:rPr>
          <w:rFonts w:ascii="Book Antiqua" w:hAnsi="Book Antiqua" w:cs="Times New Roman"/>
          <w:sz w:val="12"/>
          <w:szCs w:val="12"/>
        </w:rPr>
      </w:pPr>
    </w:p>
    <w:p w14:paraId="5A89AAAA" w14:textId="77777777" w:rsidR="00DF6034" w:rsidRPr="009772F5" w:rsidRDefault="009742DF" w:rsidP="000F0EBC">
      <w:pPr>
        <w:pStyle w:val="Akapitzlist"/>
        <w:numPr>
          <w:ilvl w:val="0"/>
          <w:numId w:val="32"/>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gdy okoliczności sprawy mające wpływ na decyzję o otrzymaniu stypendium socjalnego wymagają potwierdzenia innym dokumentem niż wymienione w Załącznikach </w:t>
      </w:r>
      <w:r w:rsidRPr="00BB393B">
        <w:rPr>
          <w:rFonts w:ascii="Book Antiqua" w:hAnsi="Book Antiqua" w:cs="Times New Roman"/>
          <w:sz w:val="23"/>
          <w:szCs w:val="23"/>
        </w:rPr>
        <w:t xml:space="preserve">Nr </w:t>
      </w:r>
      <w:r w:rsidRPr="00A95221">
        <w:rPr>
          <w:rFonts w:ascii="Book Antiqua" w:hAnsi="Book Antiqua" w:cs="Times New Roman"/>
          <w:sz w:val="23"/>
          <w:szCs w:val="23"/>
        </w:rPr>
        <w:t>1A – 1</w:t>
      </w:r>
      <w:r w:rsidR="005D1937">
        <w:rPr>
          <w:rFonts w:ascii="Book Antiqua" w:hAnsi="Book Antiqua" w:cs="Times New Roman"/>
          <w:sz w:val="23"/>
          <w:szCs w:val="23"/>
        </w:rPr>
        <w:t>L</w:t>
      </w:r>
      <w:r w:rsidRPr="00A95221">
        <w:rPr>
          <w:rFonts w:ascii="Book Antiqua" w:hAnsi="Book Antiqua" w:cs="Times New Roman"/>
          <w:sz w:val="23"/>
          <w:szCs w:val="23"/>
        </w:rPr>
        <w:t xml:space="preserve">, </w:t>
      </w:r>
      <w:r w:rsidRPr="009772F5">
        <w:rPr>
          <w:rFonts w:ascii="Book Antiqua" w:hAnsi="Book Antiqua" w:cs="Times New Roman"/>
          <w:sz w:val="23"/>
          <w:szCs w:val="23"/>
        </w:rPr>
        <w:t xml:space="preserve">odpowiednio: KS lub OKS mogą wystąpić </w:t>
      </w:r>
      <w:r w:rsidR="00421509">
        <w:rPr>
          <w:rFonts w:ascii="Book Antiqua" w:hAnsi="Book Antiqua" w:cs="Times New Roman"/>
          <w:sz w:val="23"/>
          <w:szCs w:val="23"/>
        </w:rPr>
        <w:br/>
      </w:r>
      <w:r w:rsidRPr="009772F5">
        <w:rPr>
          <w:rFonts w:ascii="Book Antiqua" w:hAnsi="Book Antiqua" w:cs="Times New Roman"/>
          <w:sz w:val="23"/>
          <w:szCs w:val="23"/>
        </w:rPr>
        <w:t xml:space="preserve">o </w:t>
      </w:r>
      <w:r w:rsidR="0006348F">
        <w:rPr>
          <w:rFonts w:ascii="Book Antiqua" w:hAnsi="Book Antiqua" w:cs="Times New Roman"/>
          <w:sz w:val="23"/>
          <w:szCs w:val="23"/>
        </w:rPr>
        <w:t xml:space="preserve">przedłożenie </w:t>
      </w:r>
      <w:r w:rsidR="00421509" w:rsidRPr="00813E77">
        <w:rPr>
          <w:rFonts w:ascii="Book Antiqua" w:hAnsi="Book Antiqua" w:cs="Times New Roman"/>
          <w:sz w:val="23"/>
          <w:szCs w:val="23"/>
        </w:rPr>
        <w:t xml:space="preserve">przez studenta </w:t>
      </w:r>
      <w:r w:rsidR="0006348F" w:rsidRPr="00813E77">
        <w:rPr>
          <w:rFonts w:ascii="Book Antiqua" w:hAnsi="Book Antiqua" w:cs="Times New Roman"/>
          <w:sz w:val="23"/>
          <w:szCs w:val="23"/>
        </w:rPr>
        <w:t xml:space="preserve">takiego </w:t>
      </w:r>
      <w:r w:rsidR="0006348F">
        <w:rPr>
          <w:rFonts w:ascii="Book Antiqua" w:hAnsi="Book Antiqua" w:cs="Times New Roman"/>
          <w:sz w:val="23"/>
          <w:szCs w:val="23"/>
        </w:rPr>
        <w:t>dokumentu.</w:t>
      </w:r>
    </w:p>
    <w:p w14:paraId="6E651D16" w14:textId="77777777" w:rsidR="009742DF" w:rsidRPr="009772F5" w:rsidRDefault="009742DF" w:rsidP="00771CFF">
      <w:pPr>
        <w:pStyle w:val="Akapitzlist"/>
        <w:numPr>
          <w:ilvl w:val="0"/>
          <w:numId w:val="32"/>
        </w:numPr>
        <w:spacing w:after="12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Poza dokumentami</w:t>
      </w:r>
      <w:r w:rsidR="00421509">
        <w:rPr>
          <w:rFonts w:ascii="Book Antiqua" w:hAnsi="Book Antiqua" w:cs="Times New Roman"/>
          <w:sz w:val="23"/>
          <w:szCs w:val="23"/>
        </w:rPr>
        <w:t xml:space="preserve"> </w:t>
      </w:r>
      <w:r w:rsidR="00421509" w:rsidRPr="00813E77">
        <w:rPr>
          <w:rFonts w:ascii="Book Antiqua" w:hAnsi="Book Antiqua" w:cs="Times New Roman"/>
          <w:sz w:val="23"/>
          <w:szCs w:val="23"/>
        </w:rPr>
        <w:t xml:space="preserve">wymienionymi w ust. 1 </w:t>
      </w:r>
      <w:r w:rsidRPr="009772F5">
        <w:rPr>
          <w:rFonts w:ascii="Book Antiqua" w:hAnsi="Book Antiqua" w:cs="Times New Roman"/>
          <w:sz w:val="23"/>
          <w:szCs w:val="23"/>
        </w:rPr>
        <w:t xml:space="preserve">Uczelnia ma prawo zwrócić się </w:t>
      </w:r>
      <w:r w:rsidR="00813E77">
        <w:rPr>
          <w:rFonts w:ascii="Book Antiqua" w:hAnsi="Book Antiqua" w:cs="Times New Roman"/>
          <w:sz w:val="23"/>
          <w:szCs w:val="23"/>
        </w:rPr>
        <w:br/>
      </w:r>
      <w:r w:rsidRPr="009772F5">
        <w:rPr>
          <w:rFonts w:ascii="Book Antiqua" w:hAnsi="Book Antiqua" w:cs="Times New Roman"/>
          <w:sz w:val="23"/>
          <w:szCs w:val="23"/>
        </w:rPr>
        <w:t>do studenta o złożenie innych oświadczeń, jeżeli są one niezbędne do oceny sytuacji faktycznej lu</w:t>
      </w:r>
      <w:r w:rsidR="0006348F">
        <w:rPr>
          <w:rFonts w:ascii="Book Antiqua" w:hAnsi="Book Antiqua" w:cs="Times New Roman"/>
          <w:sz w:val="23"/>
          <w:szCs w:val="23"/>
        </w:rPr>
        <w:t>b/i prawnej studenta.</w:t>
      </w:r>
    </w:p>
    <w:p w14:paraId="3819D352" w14:textId="77777777" w:rsidR="009742DF" w:rsidRPr="00A95221" w:rsidRDefault="009742DF" w:rsidP="00FF4194">
      <w:pPr>
        <w:spacing w:after="0" w:line="240" w:lineRule="auto"/>
        <w:jc w:val="center"/>
        <w:rPr>
          <w:rFonts w:ascii="Book Antiqua" w:hAnsi="Book Antiqua" w:cs="Times New Roman"/>
          <w:sz w:val="16"/>
          <w:szCs w:val="16"/>
        </w:rPr>
      </w:pPr>
    </w:p>
    <w:p w14:paraId="51CCD438" w14:textId="77777777" w:rsidR="009742DF" w:rsidRPr="009772F5" w:rsidRDefault="0006348F"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lastRenderedPageBreak/>
        <w:t>§ 4</w:t>
      </w:r>
      <w:r w:rsidR="00C204B9">
        <w:rPr>
          <w:rFonts w:ascii="Book Antiqua" w:hAnsi="Book Antiqua" w:cs="Times New Roman"/>
          <w:sz w:val="23"/>
          <w:szCs w:val="23"/>
        </w:rPr>
        <w:t>4</w:t>
      </w:r>
    </w:p>
    <w:p w14:paraId="39F6439B" w14:textId="77777777" w:rsidR="009742DF" w:rsidRPr="00587873" w:rsidRDefault="009742DF" w:rsidP="0006348F">
      <w:pPr>
        <w:spacing w:after="0" w:line="240" w:lineRule="auto"/>
        <w:jc w:val="center"/>
        <w:rPr>
          <w:rFonts w:ascii="Book Antiqua" w:hAnsi="Book Antiqua" w:cs="Times New Roman"/>
          <w:sz w:val="12"/>
          <w:szCs w:val="12"/>
        </w:rPr>
      </w:pPr>
    </w:p>
    <w:p w14:paraId="378C744A" w14:textId="77777777" w:rsidR="00FB5148" w:rsidRPr="009772F5" w:rsidRDefault="009742DF" w:rsidP="000F0EBC">
      <w:pPr>
        <w:pStyle w:val="Akapitzlist"/>
        <w:numPr>
          <w:ilvl w:val="0"/>
          <w:numId w:val="33"/>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ma obowiązek </w:t>
      </w:r>
      <w:r w:rsidR="0006348F">
        <w:rPr>
          <w:rFonts w:ascii="Book Antiqua" w:hAnsi="Book Antiqua" w:cs="Times New Roman"/>
          <w:sz w:val="23"/>
          <w:szCs w:val="23"/>
        </w:rPr>
        <w:t xml:space="preserve">niezwłocznego </w:t>
      </w:r>
      <w:r w:rsidR="0006348F" w:rsidRPr="0006348F">
        <w:rPr>
          <w:rFonts w:ascii="Book Antiqua" w:hAnsi="Book Antiqua" w:cs="Times New Roman"/>
          <w:sz w:val="23"/>
          <w:szCs w:val="23"/>
        </w:rPr>
        <w:t xml:space="preserve">informowania </w:t>
      </w:r>
      <w:r w:rsidR="00176933" w:rsidRPr="0006348F">
        <w:rPr>
          <w:rFonts w:ascii="Book Antiqua" w:hAnsi="Book Antiqua" w:cs="Times New Roman"/>
          <w:sz w:val="23"/>
          <w:szCs w:val="23"/>
        </w:rPr>
        <w:t>o nowych okolicznościach</w:t>
      </w:r>
      <w:r w:rsidRPr="0006348F">
        <w:rPr>
          <w:rFonts w:ascii="Book Antiqua" w:hAnsi="Book Antiqua" w:cs="Times New Roman"/>
          <w:sz w:val="23"/>
          <w:szCs w:val="23"/>
        </w:rPr>
        <w:t>, które zachodzą w składzie rodziny</w:t>
      </w:r>
      <w:r w:rsidR="00176933" w:rsidRPr="0006348F">
        <w:rPr>
          <w:rFonts w:ascii="Book Antiqua" w:hAnsi="Book Antiqua" w:cs="Times New Roman"/>
          <w:sz w:val="23"/>
          <w:szCs w:val="23"/>
        </w:rPr>
        <w:t xml:space="preserve"> studenta</w:t>
      </w:r>
      <w:r w:rsidRPr="0006348F">
        <w:rPr>
          <w:rFonts w:ascii="Book Antiqua" w:hAnsi="Book Antiqua" w:cs="Times New Roman"/>
          <w:sz w:val="23"/>
          <w:szCs w:val="23"/>
        </w:rPr>
        <w:t>, dochodzie rodziny lub innych, mających wpływ na dalsze korzystanie ze stypendium socjalnego</w:t>
      </w:r>
      <w:r w:rsidR="00176933" w:rsidRPr="0006348F">
        <w:rPr>
          <w:rFonts w:ascii="Book Antiqua" w:hAnsi="Book Antiqua" w:cs="Times New Roman"/>
          <w:sz w:val="23"/>
          <w:szCs w:val="23"/>
        </w:rPr>
        <w:t>, w tym na wysokość otrzymywanego stypendium socjalnego.</w:t>
      </w:r>
    </w:p>
    <w:p w14:paraId="225612B3" w14:textId="77777777" w:rsidR="00FB5148" w:rsidRPr="009772F5" w:rsidRDefault="009742DF" w:rsidP="000F0EBC">
      <w:pPr>
        <w:pStyle w:val="Akapitzlist"/>
        <w:numPr>
          <w:ilvl w:val="0"/>
          <w:numId w:val="33"/>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 przypadku utraty lub uzyskania dochodu w rodzinie studenta w rozumieniu przepisów ustawy z dnia 28 listopada 2003 r. o świadczeniach rodzinnych, </w:t>
      </w:r>
      <w:r w:rsidR="0006348F">
        <w:rPr>
          <w:rFonts w:ascii="Book Antiqua" w:hAnsi="Book Antiqua" w:cs="Times New Roman"/>
          <w:sz w:val="23"/>
          <w:szCs w:val="23"/>
        </w:rPr>
        <w:br/>
      </w:r>
      <w:r w:rsidRPr="009772F5">
        <w:rPr>
          <w:rFonts w:ascii="Book Antiqua" w:hAnsi="Book Antiqua" w:cs="Times New Roman"/>
          <w:sz w:val="23"/>
          <w:szCs w:val="23"/>
        </w:rPr>
        <w:t xml:space="preserve">KS na </w:t>
      </w:r>
      <w:r w:rsidR="0006348F">
        <w:rPr>
          <w:rFonts w:ascii="Book Antiqua" w:hAnsi="Book Antiqua" w:cs="Times New Roman"/>
          <w:sz w:val="23"/>
          <w:szCs w:val="23"/>
        </w:rPr>
        <w:t>udokumentowany wniosek studenta</w:t>
      </w:r>
      <w:r w:rsidRPr="009772F5">
        <w:rPr>
          <w:rFonts w:ascii="Book Antiqua" w:hAnsi="Book Antiqua" w:cs="Times New Roman"/>
          <w:sz w:val="23"/>
          <w:szCs w:val="23"/>
        </w:rPr>
        <w:t xml:space="preserve"> uwzględnia zmiany sytuacji materialnej</w:t>
      </w:r>
      <w:r w:rsidR="00421509">
        <w:rPr>
          <w:rFonts w:ascii="Book Antiqua" w:hAnsi="Book Antiqua" w:cs="Times New Roman"/>
          <w:sz w:val="23"/>
          <w:szCs w:val="23"/>
        </w:rPr>
        <w:t xml:space="preserve"> –</w:t>
      </w:r>
      <w:r w:rsidRPr="009772F5">
        <w:rPr>
          <w:rFonts w:ascii="Book Antiqua" w:hAnsi="Book Antiqua" w:cs="Times New Roman"/>
          <w:sz w:val="23"/>
          <w:szCs w:val="23"/>
        </w:rPr>
        <w:t xml:space="preserve"> po dost</w:t>
      </w:r>
      <w:r w:rsidR="00425EAE">
        <w:rPr>
          <w:rFonts w:ascii="Book Antiqua" w:hAnsi="Book Antiqua" w:cs="Times New Roman"/>
          <w:sz w:val="23"/>
          <w:szCs w:val="23"/>
        </w:rPr>
        <w:t>arczeniu właściwych dokumentów.</w:t>
      </w:r>
    </w:p>
    <w:p w14:paraId="5B18325F" w14:textId="13463850" w:rsidR="00176933" w:rsidRPr="00C25764" w:rsidRDefault="00176933" w:rsidP="000F0EBC">
      <w:pPr>
        <w:pStyle w:val="Akapitzlist"/>
        <w:numPr>
          <w:ilvl w:val="0"/>
          <w:numId w:val="33"/>
        </w:numPr>
        <w:spacing w:after="0" w:line="240" w:lineRule="auto"/>
        <w:ind w:left="426" w:hanging="426"/>
        <w:jc w:val="both"/>
        <w:rPr>
          <w:rFonts w:ascii="Book Antiqua" w:hAnsi="Book Antiqua" w:cs="Times New Roman"/>
          <w:sz w:val="23"/>
          <w:szCs w:val="23"/>
        </w:rPr>
      </w:pPr>
      <w:r w:rsidRPr="00C25764">
        <w:rPr>
          <w:rFonts w:ascii="Book Antiqua" w:hAnsi="Book Antiqua" w:cs="Times New Roman"/>
          <w:sz w:val="23"/>
          <w:szCs w:val="23"/>
        </w:rPr>
        <w:t>W przypadku, o którym mowa w ust. 1 i 2</w:t>
      </w:r>
      <w:r w:rsidR="00C25764">
        <w:rPr>
          <w:rFonts w:ascii="Book Antiqua" w:hAnsi="Book Antiqua" w:cs="Times New Roman"/>
          <w:sz w:val="23"/>
          <w:szCs w:val="23"/>
        </w:rPr>
        <w:t>,</w:t>
      </w:r>
      <w:r w:rsidRPr="00C25764">
        <w:rPr>
          <w:rFonts w:ascii="Book Antiqua" w:hAnsi="Book Antiqua" w:cs="Times New Roman"/>
          <w:sz w:val="23"/>
          <w:szCs w:val="23"/>
        </w:rPr>
        <w:t xml:space="preserve"> K</w:t>
      </w:r>
      <w:r w:rsidR="0042533E">
        <w:rPr>
          <w:rFonts w:ascii="Book Antiqua" w:hAnsi="Book Antiqua" w:cs="Times New Roman"/>
          <w:sz w:val="23"/>
          <w:szCs w:val="23"/>
        </w:rPr>
        <w:t>S</w:t>
      </w:r>
      <w:r w:rsidRPr="00C25764">
        <w:rPr>
          <w:rFonts w:ascii="Book Antiqua" w:hAnsi="Book Antiqua" w:cs="Times New Roman"/>
          <w:sz w:val="23"/>
          <w:szCs w:val="23"/>
        </w:rPr>
        <w:t xml:space="preserve"> uchyla lub zmienia dotychczasową decyzję.</w:t>
      </w:r>
    </w:p>
    <w:p w14:paraId="4A513C14" w14:textId="77777777" w:rsidR="00425EAE" w:rsidRPr="009772F5" w:rsidRDefault="00425EAE" w:rsidP="00771CFF">
      <w:pPr>
        <w:pStyle w:val="Akapitzlist"/>
        <w:numPr>
          <w:ilvl w:val="0"/>
          <w:numId w:val="33"/>
        </w:numPr>
        <w:spacing w:after="12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Wzór </w:t>
      </w:r>
      <w:r>
        <w:rPr>
          <w:rFonts w:ascii="Book Antiqua" w:hAnsi="Book Antiqua" w:cs="Times New Roman"/>
          <w:sz w:val="23"/>
          <w:szCs w:val="23"/>
        </w:rPr>
        <w:t>oświadczenia o wystąpieniu przesłanek do zmiany lub uchylenia decyzji</w:t>
      </w:r>
      <w:r w:rsidR="00421509">
        <w:rPr>
          <w:rFonts w:ascii="Book Antiqua" w:hAnsi="Book Antiqua" w:cs="Times New Roman"/>
          <w:sz w:val="23"/>
          <w:szCs w:val="23"/>
        </w:rPr>
        <w:t xml:space="preserve"> stanowi Z</w:t>
      </w:r>
      <w:r w:rsidRPr="009772F5">
        <w:rPr>
          <w:rFonts w:ascii="Book Antiqua" w:hAnsi="Book Antiqua" w:cs="Times New Roman"/>
          <w:sz w:val="23"/>
          <w:szCs w:val="23"/>
        </w:rPr>
        <w:t xml:space="preserve">ałącznik Nr 8 </w:t>
      </w:r>
      <w:r>
        <w:rPr>
          <w:rFonts w:ascii="Book Antiqua" w:hAnsi="Book Antiqua" w:cs="Times New Roman"/>
          <w:sz w:val="23"/>
          <w:szCs w:val="23"/>
        </w:rPr>
        <w:t>do Regulaminu.</w:t>
      </w:r>
    </w:p>
    <w:p w14:paraId="297AB5BE" w14:textId="77777777" w:rsidR="009742DF" w:rsidRPr="009772F5" w:rsidRDefault="009742DF" w:rsidP="00570EAC">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4</w:t>
      </w:r>
      <w:r w:rsidR="00C204B9">
        <w:rPr>
          <w:rFonts w:ascii="Book Antiqua" w:hAnsi="Book Antiqua" w:cs="Times New Roman"/>
          <w:sz w:val="23"/>
          <w:szCs w:val="23"/>
        </w:rPr>
        <w:t>5</w:t>
      </w:r>
    </w:p>
    <w:p w14:paraId="639AF1C5" w14:textId="77777777" w:rsidR="00BB01DD" w:rsidRPr="00587873" w:rsidRDefault="00BB01DD" w:rsidP="00C25764">
      <w:pPr>
        <w:spacing w:after="0" w:line="240" w:lineRule="auto"/>
        <w:jc w:val="center"/>
        <w:rPr>
          <w:rFonts w:ascii="Book Antiqua" w:hAnsi="Book Antiqua" w:cs="Times New Roman"/>
          <w:sz w:val="12"/>
          <w:szCs w:val="12"/>
        </w:rPr>
      </w:pPr>
    </w:p>
    <w:p w14:paraId="4A39F1CD" w14:textId="77777777" w:rsidR="009742DF" w:rsidRPr="009772F5" w:rsidRDefault="009742DF" w:rsidP="000F0EBC">
      <w:pPr>
        <w:pStyle w:val="Akapitzlist"/>
        <w:numPr>
          <w:ilvl w:val="0"/>
          <w:numId w:val="3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Student traci prawo do stypendium socjalnego w zwiększonej wysokości </w:t>
      </w:r>
      <w:r w:rsidR="00C25764">
        <w:rPr>
          <w:rFonts w:ascii="Book Antiqua" w:hAnsi="Book Antiqua" w:cs="Times New Roman"/>
          <w:sz w:val="23"/>
          <w:szCs w:val="23"/>
        </w:rPr>
        <w:br/>
      </w:r>
      <w:r w:rsidRPr="009772F5">
        <w:rPr>
          <w:rFonts w:ascii="Book Antiqua" w:hAnsi="Book Antiqua" w:cs="Times New Roman"/>
          <w:sz w:val="23"/>
          <w:szCs w:val="23"/>
        </w:rPr>
        <w:t>od miesiąca następnego po zaistnieniu jednego z następ</w:t>
      </w:r>
      <w:r w:rsidR="00C25764">
        <w:rPr>
          <w:rFonts w:ascii="Book Antiqua" w:hAnsi="Book Antiqua" w:cs="Times New Roman"/>
          <w:sz w:val="23"/>
          <w:szCs w:val="23"/>
        </w:rPr>
        <w:t>ujących zdarzeń:</w:t>
      </w:r>
    </w:p>
    <w:p w14:paraId="2BFE1A25" w14:textId="77777777" w:rsidR="00BB01DD" w:rsidRPr="009772F5" w:rsidRDefault="009742DF" w:rsidP="000F0EBC">
      <w:pPr>
        <w:pStyle w:val="Akapitzlist"/>
        <w:numPr>
          <w:ilvl w:val="0"/>
          <w:numId w:val="35"/>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utracie miejsca w domu studenckim lub w in</w:t>
      </w:r>
      <w:r w:rsidR="00C25764">
        <w:rPr>
          <w:rFonts w:ascii="Book Antiqua" w:hAnsi="Book Antiqua" w:cs="Times New Roman"/>
          <w:sz w:val="23"/>
          <w:szCs w:val="23"/>
        </w:rPr>
        <w:t>nym obiekcie niż dom studencki,</w:t>
      </w:r>
    </w:p>
    <w:p w14:paraId="4E3DBAA8" w14:textId="77777777" w:rsidR="009742DF" w:rsidRDefault="009742DF" w:rsidP="000F0EBC">
      <w:pPr>
        <w:pStyle w:val="Akapitzlist"/>
        <w:numPr>
          <w:ilvl w:val="0"/>
          <w:numId w:val="35"/>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wykwaterowaniu się z domu studenckiego lub z ob</w:t>
      </w:r>
      <w:r w:rsidR="00630C83">
        <w:rPr>
          <w:rFonts w:ascii="Book Antiqua" w:hAnsi="Book Antiqua" w:cs="Times New Roman"/>
          <w:sz w:val="23"/>
          <w:szCs w:val="23"/>
        </w:rPr>
        <w:t>iektu innego niż dom studencki,</w:t>
      </w:r>
    </w:p>
    <w:p w14:paraId="312EA83B" w14:textId="77777777" w:rsidR="00630C83" w:rsidRPr="00421509" w:rsidRDefault="00630C83" w:rsidP="000F0EBC">
      <w:pPr>
        <w:pStyle w:val="Akapitzlist"/>
        <w:numPr>
          <w:ilvl w:val="0"/>
          <w:numId w:val="35"/>
        </w:numPr>
        <w:spacing w:after="0" w:line="240" w:lineRule="auto"/>
        <w:ind w:left="851" w:hanging="425"/>
        <w:jc w:val="both"/>
        <w:rPr>
          <w:rFonts w:ascii="Book Antiqua" w:hAnsi="Book Antiqua" w:cs="Times New Roman"/>
          <w:sz w:val="23"/>
          <w:szCs w:val="23"/>
        </w:rPr>
      </w:pPr>
      <w:r w:rsidRPr="00421509">
        <w:rPr>
          <w:rFonts w:ascii="Book Antiqua" w:hAnsi="Book Antiqua" w:cs="Times New Roman"/>
          <w:sz w:val="23"/>
          <w:szCs w:val="23"/>
        </w:rPr>
        <w:t>wstąpieniu w związek małżeński studenta będącego pełnym sierotą.</w:t>
      </w:r>
    </w:p>
    <w:p w14:paraId="65F8BA2B" w14:textId="77777777" w:rsidR="0059436F" w:rsidRPr="00FF4194" w:rsidRDefault="00421509" w:rsidP="00FF4194">
      <w:pPr>
        <w:pStyle w:val="Akapitzlist"/>
        <w:numPr>
          <w:ilvl w:val="0"/>
          <w:numId w:val="34"/>
        </w:numPr>
        <w:spacing w:after="0" w:line="240" w:lineRule="auto"/>
        <w:ind w:left="426" w:hanging="426"/>
        <w:jc w:val="both"/>
        <w:rPr>
          <w:rFonts w:ascii="Book Antiqua" w:hAnsi="Book Antiqua" w:cs="Times New Roman"/>
          <w:sz w:val="23"/>
          <w:szCs w:val="23"/>
        </w:rPr>
      </w:pPr>
      <w:r>
        <w:rPr>
          <w:rFonts w:ascii="Book Antiqua" w:hAnsi="Book Antiqua" w:cs="Times New Roman"/>
          <w:sz w:val="23"/>
          <w:szCs w:val="23"/>
        </w:rPr>
        <w:t>S</w:t>
      </w:r>
      <w:r w:rsidR="00F606BD" w:rsidRPr="00630C83">
        <w:rPr>
          <w:rFonts w:ascii="Book Antiqua" w:hAnsi="Book Antiqua" w:cs="Times New Roman"/>
          <w:sz w:val="23"/>
          <w:szCs w:val="23"/>
        </w:rPr>
        <w:t xml:space="preserve">tudent </w:t>
      </w:r>
      <w:r>
        <w:rPr>
          <w:rFonts w:ascii="Book Antiqua" w:hAnsi="Book Antiqua" w:cs="Times New Roman"/>
          <w:sz w:val="23"/>
          <w:szCs w:val="23"/>
        </w:rPr>
        <w:t xml:space="preserve">zobowiązany jest do poinformowania KS o zdarzeniach wymienionych </w:t>
      </w:r>
      <w:r>
        <w:rPr>
          <w:rFonts w:ascii="Book Antiqua" w:hAnsi="Book Antiqua" w:cs="Times New Roman"/>
          <w:sz w:val="23"/>
          <w:szCs w:val="23"/>
        </w:rPr>
        <w:br/>
        <w:t xml:space="preserve">w ust. 1 – </w:t>
      </w:r>
      <w:r w:rsidR="00F606BD" w:rsidRPr="00630C83">
        <w:rPr>
          <w:rFonts w:ascii="Book Antiqua" w:hAnsi="Book Antiqua" w:cs="Times New Roman"/>
          <w:sz w:val="23"/>
          <w:szCs w:val="23"/>
        </w:rPr>
        <w:t xml:space="preserve">w ciągu 14 dni od </w:t>
      </w:r>
      <w:r>
        <w:rPr>
          <w:rFonts w:ascii="Book Antiqua" w:hAnsi="Book Antiqua" w:cs="Times New Roman"/>
          <w:sz w:val="23"/>
          <w:szCs w:val="23"/>
        </w:rPr>
        <w:t>ich</w:t>
      </w:r>
      <w:r w:rsidR="00F606BD" w:rsidRPr="00630C83">
        <w:rPr>
          <w:rFonts w:ascii="Book Antiqua" w:hAnsi="Book Antiqua" w:cs="Times New Roman"/>
          <w:sz w:val="23"/>
          <w:szCs w:val="23"/>
        </w:rPr>
        <w:t xml:space="preserve"> zaistnienia, pod rygorem odpowiedzialności dyscyplinarnej, przedkładając stosowne </w:t>
      </w:r>
      <w:r w:rsidR="00893599" w:rsidRPr="00630C83">
        <w:rPr>
          <w:rFonts w:ascii="Book Antiqua" w:hAnsi="Book Antiqua" w:cs="Times New Roman"/>
          <w:sz w:val="23"/>
          <w:szCs w:val="23"/>
        </w:rPr>
        <w:t xml:space="preserve">dokumenty. </w:t>
      </w:r>
    </w:p>
    <w:p w14:paraId="120B028E" w14:textId="77777777" w:rsidR="00425EAE" w:rsidRPr="00B81886" w:rsidRDefault="00425EAE" w:rsidP="00771CFF">
      <w:pPr>
        <w:pStyle w:val="Akapitzlist"/>
        <w:numPr>
          <w:ilvl w:val="0"/>
          <w:numId w:val="34"/>
        </w:numPr>
        <w:spacing w:after="12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Wzór oświadczenia o wystąpieniu przesłanek do zmiany lub uchylenia decyzji</w:t>
      </w:r>
      <w:r w:rsidR="00421509" w:rsidRPr="00B81886">
        <w:rPr>
          <w:rFonts w:ascii="Book Antiqua" w:hAnsi="Book Antiqua" w:cs="Times New Roman"/>
          <w:sz w:val="23"/>
          <w:szCs w:val="23"/>
        </w:rPr>
        <w:t xml:space="preserve"> </w:t>
      </w:r>
      <w:r w:rsidR="00421509" w:rsidRPr="00B81886">
        <w:rPr>
          <w:rFonts w:ascii="Book Antiqua" w:hAnsi="Book Antiqua" w:cs="Times New Roman"/>
          <w:sz w:val="23"/>
          <w:szCs w:val="23"/>
        </w:rPr>
        <w:br/>
        <w:t>w związku z okolicznościami, o których mowa w ust. 1, stanowi Z</w:t>
      </w:r>
      <w:r w:rsidRPr="00B81886">
        <w:rPr>
          <w:rFonts w:ascii="Book Antiqua" w:hAnsi="Book Antiqua" w:cs="Times New Roman"/>
          <w:sz w:val="23"/>
          <w:szCs w:val="23"/>
        </w:rPr>
        <w:t xml:space="preserve">ałącznik Nr 8 </w:t>
      </w:r>
      <w:r w:rsidR="00B81886" w:rsidRPr="00B81886">
        <w:rPr>
          <w:rFonts w:ascii="Book Antiqua" w:hAnsi="Book Antiqua" w:cs="Times New Roman"/>
          <w:sz w:val="23"/>
          <w:szCs w:val="23"/>
        </w:rPr>
        <w:br/>
      </w:r>
      <w:r w:rsidRPr="00B81886">
        <w:rPr>
          <w:rFonts w:ascii="Book Antiqua" w:hAnsi="Book Antiqua" w:cs="Times New Roman"/>
          <w:sz w:val="23"/>
          <w:szCs w:val="23"/>
        </w:rPr>
        <w:t>do Regul</w:t>
      </w:r>
      <w:r w:rsidR="005C0367">
        <w:rPr>
          <w:rFonts w:ascii="Book Antiqua" w:hAnsi="Book Antiqua" w:cs="Times New Roman"/>
          <w:sz w:val="23"/>
          <w:szCs w:val="23"/>
        </w:rPr>
        <w:t>aminu.</w:t>
      </w:r>
    </w:p>
    <w:p w14:paraId="4B6DA986" w14:textId="77777777" w:rsidR="009742DF" w:rsidRPr="009772F5" w:rsidRDefault="00630C83" w:rsidP="00587873">
      <w:pPr>
        <w:spacing w:after="0" w:line="240" w:lineRule="auto"/>
        <w:jc w:val="center"/>
        <w:rPr>
          <w:rFonts w:ascii="Book Antiqua" w:hAnsi="Book Antiqua" w:cs="Times New Roman"/>
          <w:sz w:val="23"/>
          <w:szCs w:val="23"/>
        </w:rPr>
      </w:pPr>
      <w:r>
        <w:rPr>
          <w:rFonts w:ascii="Book Antiqua" w:hAnsi="Book Antiqua" w:cs="Times New Roman"/>
          <w:sz w:val="23"/>
          <w:szCs w:val="23"/>
        </w:rPr>
        <w:t>§ 4</w:t>
      </w:r>
      <w:r w:rsidR="00C204B9">
        <w:rPr>
          <w:rFonts w:ascii="Book Antiqua" w:hAnsi="Book Antiqua" w:cs="Times New Roman"/>
          <w:sz w:val="23"/>
          <w:szCs w:val="23"/>
        </w:rPr>
        <w:t>6</w:t>
      </w:r>
    </w:p>
    <w:p w14:paraId="490D4C66" w14:textId="77777777" w:rsidR="009742DF" w:rsidRPr="00587873" w:rsidRDefault="009742DF" w:rsidP="00630C83">
      <w:pPr>
        <w:spacing w:after="0" w:line="240" w:lineRule="auto"/>
        <w:jc w:val="center"/>
        <w:rPr>
          <w:rFonts w:ascii="Book Antiqua" w:hAnsi="Book Antiqua" w:cs="Times New Roman"/>
          <w:sz w:val="12"/>
          <w:szCs w:val="12"/>
        </w:rPr>
      </w:pPr>
    </w:p>
    <w:p w14:paraId="1E38D347" w14:textId="5E4F9A6D" w:rsidR="00114918" w:rsidRPr="009772F5" w:rsidRDefault="009742DF" w:rsidP="000F0EBC">
      <w:pPr>
        <w:pStyle w:val="Akapitzlist"/>
        <w:numPr>
          <w:ilvl w:val="0"/>
          <w:numId w:val="36"/>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Wzór wniosku o przyznanie stypendium socjalnego w roku akademickim 20</w:t>
      </w:r>
      <w:r w:rsidR="00E738E1">
        <w:rPr>
          <w:rFonts w:ascii="Book Antiqua" w:hAnsi="Book Antiqua" w:cs="Times New Roman"/>
          <w:sz w:val="23"/>
          <w:szCs w:val="23"/>
        </w:rPr>
        <w:t>2</w:t>
      </w:r>
      <w:r w:rsidR="001805C6">
        <w:rPr>
          <w:rFonts w:ascii="Book Antiqua" w:hAnsi="Book Antiqua" w:cs="Times New Roman"/>
          <w:sz w:val="23"/>
          <w:szCs w:val="23"/>
        </w:rPr>
        <w:t>5</w:t>
      </w:r>
      <w:r w:rsidR="00E738E1">
        <w:rPr>
          <w:rFonts w:ascii="Book Antiqua" w:hAnsi="Book Antiqua" w:cs="Times New Roman"/>
          <w:sz w:val="23"/>
          <w:szCs w:val="23"/>
        </w:rPr>
        <w:t>/202</w:t>
      </w:r>
      <w:r w:rsidR="001805C6">
        <w:rPr>
          <w:rFonts w:ascii="Book Antiqua" w:hAnsi="Book Antiqua" w:cs="Times New Roman"/>
          <w:sz w:val="23"/>
          <w:szCs w:val="23"/>
        </w:rPr>
        <w:t>6</w:t>
      </w:r>
      <w:r w:rsidRPr="009772F5">
        <w:rPr>
          <w:rFonts w:ascii="Book Antiqua" w:hAnsi="Book Antiqua" w:cs="Times New Roman"/>
          <w:sz w:val="23"/>
          <w:szCs w:val="23"/>
        </w:rPr>
        <w:t xml:space="preserve"> stanowi Załącznik </w:t>
      </w:r>
      <w:r w:rsidR="00630C83">
        <w:rPr>
          <w:rFonts w:ascii="Book Antiqua" w:hAnsi="Book Antiqua" w:cs="Times New Roman"/>
          <w:sz w:val="23"/>
          <w:szCs w:val="23"/>
        </w:rPr>
        <w:t>Nr 1 do niniejszego Regulaminu.</w:t>
      </w:r>
    </w:p>
    <w:p w14:paraId="050E05B1" w14:textId="77777777" w:rsidR="00114918" w:rsidRPr="009772F5" w:rsidRDefault="009742DF" w:rsidP="00587873">
      <w:pPr>
        <w:pStyle w:val="Akapitzlist"/>
        <w:numPr>
          <w:ilvl w:val="0"/>
          <w:numId w:val="36"/>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Wzory oświadczeń stanowiących integralną część wniosku o przyznanie stypendium socjalnego stanowią odpowiednio Załączniki </w:t>
      </w:r>
      <w:r w:rsidRPr="00A95221">
        <w:rPr>
          <w:rFonts w:ascii="Book Antiqua" w:hAnsi="Book Antiqua" w:cs="Times New Roman"/>
          <w:sz w:val="23"/>
          <w:szCs w:val="23"/>
        </w:rPr>
        <w:t xml:space="preserve">Nr 1A </w:t>
      </w:r>
      <w:r w:rsidR="00630C83" w:rsidRPr="00A95221">
        <w:rPr>
          <w:rFonts w:ascii="Book Antiqua" w:hAnsi="Book Antiqua" w:cs="Times New Roman"/>
          <w:sz w:val="23"/>
          <w:szCs w:val="23"/>
        </w:rPr>
        <w:t>– 1</w:t>
      </w:r>
      <w:r w:rsidR="005D1937">
        <w:rPr>
          <w:rFonts w:ascii="Book Antiqua" w:hAnsi="Book Antiqua" w:cs="Times New Roman"/>
          <w:sz w:val="23"/>
          <w:szCs w:val="23"/>
        </w:rPr>
        <w:t>L</w:t>
      </w:r>
      <w:r w:rsidR="00630C83" w:rsidRPr="00A95221">
        <w:rPr>
          <w:rFonts w:ascii="Book Antiqua" w:hAnsi="Book Antiqua" w:cs="Times New Roman"/>
          <w:sz w:val="23"/>
          <w:szCs w:val="23"/>
        </w:rPr>
        <w:t xml:space="preserve"> do </w:t>
      </w:r>
      <w:r w:rsidR="00630C83">
        <w:rPr>
          <w:rFonts w:ascii="Book Antiqua" w:hAnsi="Book Antiqua" w:cs="Times New Roman"/>
          <w:sz w:val="23"/>
          <w:szCs w:val="23"/>
        </w:rPr>
        <w:t>niniejszego Regulaminu.</w:t>
      </w:r>
    </w:p>
    <w:p w14:paraId="05FD01F0" w14:textId="77777777" w:rsidR="009742DF" w:rsidRPr="009772F5" w:rsidRDefault="009742DF" w:rsidP="004B262B">
      <w:pPr>
        <w:spacing w:after="0"/>
        <w:jc w:val="center"/>
        <w:rPr>
          <w:rFonts w:ascii="Book Antiqua" w:hAnsi="Book Antiqua" w:cs="Times New Roman"/>
          <w:b/>
          <w:sz w:val="23"/>
          <w:szCs w:val="23"/>
        </w:rPr>
      </w:pPr>
      <w:r w:rsidRPr="009772F5">
        <w:rPr>
          <w:rFonts w:ascii="Book Antiqua" w:hAnsi="Book Antiqua" w:cs="Times New Roman"/>
          <w:b/>
          <w:sz w:val="23"/>
          <w:szCs w:val="23"/>
        </w:rPr>
        <w:t>Rozdział III</w:t>
      </w:r>
    </w:p>
    <w:p w14:paraId="56401539" w14:textId="77777777" w:rsidR="009742DF" w:rsidRPr="009772F5" w:rsidRDefault="009742DF" w:rsidP="00587873">
      <w:pPr>
        <w:jc w:val="center"/>
        <w:rPr>
          <w:rFonts w:ascii="Book Antiqua" w:hAnsi="Book Antiqua" w:cs="Times New Roman"/>
          <w:sz w:val="23"/>
          <w:szCs w:val="23"/>
        </w:rPr>
      </w:pPr>
      <w:r w:rsidRPr="009772F5">
        <w:rPr>
          <w:rFonts w:ascii="Book Antiqua" w:hAnsi="Book Antiqua" w:cs="Times New Roman"/>
          <w:b/>
          <w:sz w:val="23"/>
          <w:szCs w:val="23"/>
        </w:rPr>
        <w:t>Stypendium</w:t>
      </w:r>
      <w:r w:rsidRPr="009772F5">
        <w:rPr>
          <w:rFonts w:ascii="Book Antiqua" w:hAnsi="Book Antiqua" w:cs="Times New Roman"/>
          <w:sz w:val="23"/>
          <w:szCs w:val="23"/>
        </w:rPr>
        <w:t xml:space="preserve"> </w:t>
      </w:r>
      <w:r w:rsidRPr="009772F5">
        <w:rPr>
          <w:rFonts w:ascii="Book Antiqua" w:hAnsi="Book Antiqua" w:cs="Times New Roman"/>
          <w:b/>
          <w:sz w:val="23"/>
          <w:szCs w:val="23"/>
        </w:rPr>
        <w:t>dla osób niepełnosprawnych</w:t>
      </w:r>
    </w:p>
    <w:p w14:paraId="737B1F05" w14:textId="77777777" w:rsidR="009742DF" w:rsidRPr="009772F5" w:rsidRDefault="00E9596C" w:rsidP="00587873">
      <w:pPr>
        <w:spacing w:after="0" w:line="240" w:lineRule="auto"/>
        <w:jc w:val="center"/>
        <w:rPr>
          <w:rFonts w:ascii="Book Antiqua" w:hAnsi="Book Antiqua" w:cs="Times New Roman"/>
          <w:sz w:val="23"/>
          <w:szCs w:val="23"/>
        </w:rPr>
      </w:pPr>
      <w:r>
        <w:rPr>
          <w:rFonts w:ascii="Book Antiqua" w:hAnsi="Book Antiqua" w:cs="Times New Roman"/>
          <w:sz w:val="23"/>
          <w:szCs w:val="23"/>
        </w:rPr>
        <w:t>§ 4</w:t>
      </w:r>
      <w:r w:rsidR="00C204B9">
        <w:rPr>
          <w:rFonts w:ascii="Book Antiqua" w:hAnsi="Book Antiqua" w:cs="Times New Roman"/>
          <w:sz w:val="23"/>
          <w:szCs w:val="23"/>
        </w:rPr>
        <w:t>7</w:t>
      </w:r>
    </w:p>
    <w:p w14:paraId="5561F18F" w14:textId="77777777" w:rsidR="009742DF" w:rsidRPr="00587873" w:rsidRDefault="009742DF" w:rsidP="00E9596C">
      <w:pPr>
        <w:spacing w:after="0" w:line="240" w:lineRule="auto"/>
        <w:jc w:val="center"/>
        <w:rPr>
          <w:rFonts w:ascii="Book Antiqua" w:hAnsi="Book Antiqua" w:cs="Times New Roman"/>
          <w:sz w:val="12"/>
          <w:szCs w:val="12"/>
        </w:rPr>
      </w:pPr>
    </w:p>
    <w:p w14:paraId="297CE6C6" w14:textId="77777777" w:rsidR="009742DF" w:rsidRPr="009772F5" w:rsidRDefault="009742DF" w:rsidP="00E9596C">
      <w:pPr>
        <w:spacing w:after="0" w:line="240" w:lineRule="auto"/>
        <w:jc w:val="both"/>
        <w:rPr>
          <w:rFonts w:ascii="Book Antiqua" w:hAnsi="Book Antiqua" w:cs="Times New Roman"/>
          <w:sz w:val="23"/>
          <w:szCs w:val="23"/>
        </w:rPr>
      </w:pPr>
      <w:r w:rsidRPr="009772F5">
        <w:rPr>
          <w:rFonts w:ascii="Book Antiqua" w:hAnsi="Book Antiqua" w:cs="Times New Roman"/>
          <w:sz w:val="23"/>
          <w:szCs w:val="23"/>
        </w:rPr>
        <w:t xml:space="preserve">Stypendium dla osób niepełnosprawnych może otrzymać student, niezależnie </w:t>
      </w:r>
      <w:r w:rsidR="00E9596C">
        <w:rPr>
          <w:rFonts w:ascii="Book Antiqua" w:hAnsi="Book Antiqua" w:cs="Times New Roman"/>
          <w:sz w:val="23"/>
          <w:szCs w:val="23"/>
        </w:rPr>
        <w:br/>
      </w:r>
      <w:r w:rsidRPr="009772F5">
        <w:rPr>
          <w:rFonts w:ascii="Book Antiqua" w:hAnsi="Book Antiqua" w:cs="Times New Roman"/>
          <w:sz w:val="23"/>
          <w:szCs w:val="23"/>
        </w:rPr>
        <w:t>od osiąganych przez jego rodzinę dochodów, z tytułu ni</w:t>
      </w:r>
      <w:r w:rsidR="00E9596C">
        <w:rPr>
          <w:rFonts w:ascii="Book Antiqua" w:hAnsi="Book Antiqua" w:cs="Times New Roman"/>
          <w:sz w:val="23"/>
          <w:szCs w:val="23"/>
        </w:rPr>
        <w:t>epełnosprawności potwierdzonej:</w:t>
      </w:r>
    </w:p>
    <w:p w14:paraId="37ADFC04" w14:textId="77777777" w:rsidR="009742DF" w:rsidRPr="009772F5" w:rsidRDefault="009742DF" w:rsidP="000F0EBC">
      <w:pPr>
        <w:pStyle w:val="Akapitzlist"/>
        <w:numPr>
          <w:ilvl w:val="0"/>
          <w:numId w:val="37"/>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or</w:t>
      </w:r>
      <w:r w:rsidR="00E9596C">
        <w:rPr>
          <w:rFonts w:ascii="Book Antiqua" w:hAnsi="Book Antiqua" w:cs="Times New Roman"/>
          <w:sz w:val="23"/>
          <w:szCs w:val="23"/>
        </w:rPr>
        <w:t>zeczeniem o niepełnosprawności,</w:t>
      </w:r>
    </w:p>
    <w:p w14:paraId="28AA073C" w14:textId="77777777" w:rsidR="009742DF" w:rsidRPr="009772F5" w:rsidRDefault="009742DF" w:rsidP="000F0EBC">
      <w:pPr>
        <w:pStyle w:val="Akapitzlist"/>
        <w:numPr>
          <w:ilvl w:val="0"/>
          <w:numId w:val="37"/>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orzeczenie</w:t>
      </w:r>
      <w:r w:rsidR="00E9596C">
        <w:rPr>
          <w:rFonts w:ascii="Book Antiqua" w:hAnsi="Book Antiqua" w:cs="Times New Roman"/>
          <w:sz w:val="23"/>
          <w:szCs w:val="23"/>
        </w:rPr>
        <w:t>m o stopniu niepełnosprawności,</w:t>
      </w:r>
    </w:p>
    <w:p w14:paraId="1DE46436" w14:textId="77777777" w:rsidR="009742DF" w:rsidRPr="009772F5" w:rsidRDefault="009742DF" w:rsidP="000F0EBC">
      <w:pPr>
        <w:pStyle w:val="Akapitzlist"/>
        <w:numPr>
          <w:ilvl w:val="0"/>
          <w:numId w:val="37"/>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orzeczeniem o</w:t>
      </w:r>
      <w:r w:rsidR="00E9596C">
        <w:rPr>
          <w:rFonts w:ascii="Book Antiqua" w:hAnsi="Book Antiqua" w:cs="Times New Roman"/>
          <w:sz w:val="23"/>
          <w:szCs w:val="23"/>
        </w:rPr>
        <w:t xml:space="preserve"> zaliczeniu do grupy inwalidów,</w:t>
      </w:r>
    </w:p>
    <w:p w14:paraId="5DE5362B" w14:textId="77777777" w:rsidR="009742DF" w:rsidRPr="009772F5" w:rsidRDefault="009742DF" w:rsidP="00771CFF">
      <w:pPr>
        <w:pStyle w:val="Akapitzlist"/>
        <w:numPr>
          <w:ilvl w:val="0"/>
          <w:numId w:val="37"/>
        </w:numPr>
        <w:spacing w:after="12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orzeczeniem lekarza orzecznika ZUS o całkowitej niezdolności do pracy, albo niezdolności do samodzielnej egzystencji, albo o cz</w:t>
      </w:r>
      <w:r w:rsidR="00E9596C">
        <w:rPr>
          <w:rFonts w:ascii="Book Antiqua" w:hAnsi="Book Antiqua" w:cs="Times New Roman"/>
          <w:sz w:val="23"/>
          <w:szCs w:val="23"/>
        </w:rPr>
        <w:t>ęściowej niezdolności do pracy.</w:t>
      </w:r>
    </w:p>
    <w:p w14:paraId="3D5C058F" w14:textId="77777777" w:rsidR="009742DF" w:rsidRPr="009772F5" w:rsidRDefault="00E9596C"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xml:space="preserve">§ </w:t>
      </w:r>
      <w:r w:rsidR="00F63323">
        <w:rPr>
          <w:rFonts w:ascii="Book Antiqua" w:hAnsi="Book Antiqua" w:cs="Times New Roman"/>
          <w:sz w:val="23"/>
          <w:szCs w:val="23"/>
        </w:rPr>
        <w:t>4</w:t>
      </w:r>
      <w:r w:rsidR="00C204B9">
        <w:rPr>
          <w:rFonts w:ascii="Book Antiqua" w:hAnsi="Book Antiqua" w:cs="Times New Roman"/>
          <w:sz w:val="23"/>
          <w:szCs w:val="23"/>
        </w:rPr>
        <w:t>8</w:t>
      </w:r>
    </w:p>
    <w:p w14:paraId="0E4E150C" w14:textId="77777777" w:rsidR="009742DF" w:rsidRPr="00587873" w:rsidRDefault="009742DF" w:rsidP="00E9596C">
      <w:pPr>
        <w:spacing w:after="0" w:line="240" w:lineRule="auto"/>
        <w:jc w:val="center"/>
        <w:rPr>
          <w:rFonts w:ascii="Book Antiqua" w:hAnsi="Book Antiqua" w:cs="Times New Roman"/>
          <w:sz w:val="12"/>
          <w:szCs w:val="12"/>
        </w:rPr>
      </w:pPr>
    </w:p>
    <w:p w14:paraId="648A1585" w14:textId="77777777" w:rsidR="009742DF" w:rsidRPr="009772F5" w:rsidRDefault="009742DF" w:rsidP="009B1B1C">
      <w:pPr>
        <w:spacing w:after="0" w:line="240" w:lineRule="auto"/>
        <w:jc w:val="both"/>
        <w:rPr>
          <w:rFonts w:ascii="Book Antiqua" w:hAnsi="Book Antiqua" w:cs="Times New Roman"/>
          <w:sz w:val="23"/>
          <w:szCs w:val="23"/>
        </w:rPr>
      </w:pPr>
      <w:r w:rsidRPr="009772F5">
        <w:rPr>
          <w:rFonts w:ascii="Book Antiqua" w:hAnsi="Book Antiqua" w:cs="Times New Roman"/>
          <w:sz w:val="23"/>
          <w:szCs w:val="23"/>
        </w:rPr>
        <w:t>Student ubiegający się o ś</w:t>
      </w:r>
      <w:r w:rsidR="00B81886">
        <w:rPr>
          <w:rFonts w:ascii="Book Antiqua" w:hAnsi="Book Antiqua" w:cs="Times New Roman"/>
          <w:sz w:val="23"/>
          <w:szCs w:val="23"/>
        </w:rPr>
        <w:t>wiadczenie, o którym mowa w § 4</w:t>
      </w:r>
      <w:r w:rsidR="00C204B9">
        <w:rPr>
          <w:rFonts w:ascii="Book Antiqua" w:hAnsi="Book Antiqua" w:cs="Times New Roman"/>
          <w:sz w:val="23"/>
          <w:szCs w:val="23"/>
        </w:rPr>
        <w:t>7</w:t>
      </w:r>
      <w:r w:rsidRPr="009772F5">
        <w:rPr>
          <w:rFonts w:ascii="Book Antiqua" w:hAnsi="Book Antiqua" w:cs="Times New Roman"/>
          <w:sz w:val="23"/>
          <w:szCs w:val="23"/>
        </w:rPr>
        <w:t xml:space="preserve">, zobowiązany </w:t>
      </w:r>
      <w:r w:rsidRPr="00E9596C">
        <w:rPr>
          <w:rFonts w:ascii="Book Antiqua" w:hAnsi="Book Antiqua" w:cs="Times New Roman"/>
          <w:sz w:val="23"/>
          <w:szCs w:val="23"/>
        </w:rPr>
        <w:t xml:space="preserve">jest </w:t>
      </w:r>
      <w:r w:rsidR="00FA1DD1" w:rsidRPr="00E9596C">
        <w:rPr>
          <w:rFonts w:ascii="Book Antiqua" w:hAnsi="Book Antiqua" w:cs="Times New Roman"/>
          <w:sz w:val="23"/>
          <w:szCs w:val="23"/>
        </w:rPr>
        <w:t xml:space="preserve">złożyć wniosek oraz </w:t>
      </w:r>
      <w:r w:rsidRPr="00E9596C">
        <w:rPr>
          <w:rFonts w:ascii="Book Antiqua" w:hAnsi="Book Antiqua" w:cs="Times New Roman"/>
          <w:sz w:val="23"/>
          <w:szCs w:val="23"/>
        </w:rPr>
        <w:t>przedłożyć kserokopię aktualnego orzeczenia o</w:t>
      </w:r>
      <w:r w:rsidRPr="009772F5">
        <w:rPr>
          <w:rFonts w:ascii="Book Antiqua" w:hAnsi="Book Antiqua" w:cs="Times New Roman"/>
          <w:sz w:val="23"/>
          <w:szCs w:val="23"/>
        </w:rPr>
        <w:t xml:space="preserve"> stopniu niepełnosprawności lub kserokopię aktualnego orzeczenia traktowanego na równi z orzeczeniem o stopniu niepełnosprawności, poświadczoną za zgodność z orygin</w:t>
      </w:r>
      <w:r w:rsidR="00E9596C">
        <w:rPr>
          <w:rFonts w:ascii="Book Antiqua" w:hAnsi="Book Antiqua" w:cs="Times New Roman"/>
          <w:sz w:val="23"/>
          <w:szCs w:val="23"/>
        </w:rPr>
        <w:t>ałem.</w:t>
      </w:r>
    </w:p>
    <w:p w14:paraId="206876F2" w14:textId="77777777" w:rsidR="009742DF" w:rsidRPr="00A95221" w:rsidRDefault="009742DF" w:rsidP="00E9596C">
      <w:pPr>
        <w:spacing w:after="0" w:line="240" w:lineRule="auto"/>
        <w:jc w:val="center"/>
        <w:rPr>
          <w:rFonts w:ascii="Book Antiqua" w:hAnsi="Book Antiqua" w:cs="Times New Roman"/>
          <w:sz w:val="16"/>
          <w:szCs w:val="16"/>
        </w:rPr>
      </w:pPr>
    </w:p>
    <w:p w14:paraId="62A7DD68" w14:textId="77777777" w:rsidR="009742DF" w:rsidRPr="009772F5" w:rsidRDefault="005C0367"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lastRenderedPageBreak/>
        <w:t>§ 4</w:t>
      </w:r>
      <w:r w:rsidR="00C204B9">
        <w:rPr>
          <w:rFonts w:ascii="Book Antiqua" w:hAnsi="Book Antiqua" w:cs="Times New Roman"/>
          <w:sz w:val="23"/>
          <w:szCs w:val="23"/>
        </w:rPr>
        <w:t>9</w:t>
      </w:r>
    </w:p>
    <w:p w14:paraId="5CE5C129" w14:textId="77777777" w:rsidR="009742DF" w:rsidRPr="000F24EC" w:rsidRDefault="009742DF" w:rsidP="00E9596C">
      <w:pPr>
        <w:spacing w:after="0" w:line="240" w:lineRule="auto"/>
        <w:jc w:val="center"/>
        <w:rPr>
          <w:rFonts w:ascii="Book Antiqua" w:hAnsi="Book Antiqua" w:cs="Times New Roman"/>
          <w:sz w:val="12"/>
          <w:szCs w:val="12"/>
        </w:rPr>
      </w:pPr>
    </w:p>
    <w:p w14:paraId="75302EB0" w14:textId="0E5ABBBD" w:rsidR="009740F7" w:rsidRPr="00B81886" w:rsidRDefault="009742DF" w:rsidP="000F0EBC">
      <w:pPr>
        <w:pStyle w:val="Akapitzlist"/>
        <w:numPr>
          <w:ilvl w:val="0"/>
          <w:numId w:val="38"/>
        </w:numPr>
        <w:spacing w:after="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Student ma prawo uzyskania stypendium dla osób niepełnosprawnych w roku akademickim 202</w:t>
      </w:r>
      <w:r w:rsidR="001805C6">
        <w:rPr>
          <w:rFonts w:ascii="Book Antiqua" w:hAnsi="Book Antiqua" w:cs="Times New Roman"/>
          <w:sz w:val="23"/>
          <w:szCs w:val="23"/>
        </w:rPr>
        <w:t>5</w:t>
      </w:r>
      <w:r w:rsidRPr="00B81886">
        <w:rPr>
          <w:rFonts w:ascii="Book Antiqua" w:hAnsi="Book Antiqua" w:cs="Times New Roman"/>
          <w:sz w:val="23"/>
          <w:szCs w:val="23"/>
        </w:rPr>
        <w:t>/202</w:t>
      </w:r>
      <w:r w:rsidR="001805C6">
        <w:rPr>
          <w:rFonts w:ascii="Book Antiqua" w:hAnsi="Book Antiqua" w:cs="Times New Roman"/>
          <w:sz w:val="23"/>
          <w:szCs w:val="23"/>
        </w:rPr>
        <w:t>6</w:t>
      </w:r>
      <w:r w:rsidRPr="00B81886">
        <w:rPr>
          <w:rFonts w:ascii="Book Antiqua" w:hAnsi="Book Antiqua" w:cs="Times New Roman"/>
          <w:sz w:val="23"/>
          <w:szCs w:val="23"/>
        </w:rPr>
        <w:t xml:space="preserve"> na okres od października </w:t>
      </w:r>
      <w:r w:rsidR="00E738E1">
        <w:rPr>
          <w:rFonts w:ascii="Book Antiqua" w:hAnsi="Book Antiqua" w:cs="Times New Roman"/>
          <w:sz w:val="23"/>
          <w:szCs w:val="23"/>
        </w:rPr>
        <w:t>202</w:t>
      </w:r>
      <w:r w:rsidR="001805C6">
        <w:rPr>
          <w:rFonts w:ascii="Book Antiqua" w:hAnsi="Book Antiqua" w:cs="Times New Roman"/>
          <w:sz w:val="23"/>
          <w:szCs w:val="23"/>
        </w:rPr>
        <w:t>5</w:t>
      </w:r>
      <w:r w:rsidRPr="00B81886">
        <w:rPr>
          <w:rFonts w:ascii="Book Antiqua" w:hAnsi="Book Antiqua" w:cs="Times New Roman"/>
          <w:sz w:val="23"/>
          <w:szCs w:val="23"/>
        </w:rPr>
        <w:t xml:space="preserve"> r. do </w:t>
      </w:r>
      <w:r w:rsidR="00C94F48" w:rsidRPr="00C94F48">
        <w:rPr>
          <w:rFonts w:ascii="Book Antiqua" w:hAnsi="Book Antiqua" w:cs="Times New Roman"/>
          <w:sz w:val="23"/>
          <w:szCs w:val="23"/>
        </w:rPr>
        <w:t>lipca</w:t>
      </w:r>
      <w:r w:rsidRPr="00B81886">
        <w:rPr>
          <w:rFonts w:ascii="Book Antiqua" w:hAnsi="Book Antiqua" w:cs="Times New Roman"/>
          <w:sz w:val="23"/>
          <w:szCs w:val="23"/>
        </w:rPr>
        <w:t xml:space="preserve"> 202</w:t>
      </w:r>
      <w:r w:rsidR="001805C6">
        <w:rPr>
          <w:rFonts w:ascii="Book Antiqua" w:hAnsi="Book Antiqua" w:cs="Times New Roman"/>
          <w:sz w:val="23"/>
          <w:szCs w:val="23"/>
        </w:rPr>
        <w:t>6</w:t>
      </w:r>
      <w:r w:rsidR="009740F7" w:rsidRPr="00B81886">
        <w:rPr>
          <w:rFonts w:ascii="Book Antiqua" w:hAnsi="Book Antiqua" w:cs="Times New Roman"/>
          <w:sz w:val="23"/>
          <w:szCs w:val="23"/>
        </w:rPr>
        <w:t xml:space="preserve"> r., </w:t>
      </w:r>
      <w:r w:rsidR="009740F7" w:rsidRPr="00B81886">
        <w:rPr>
          <w:rFonts w:ascii="Book Antiqua" w:hAnsi="Book Antiqua" w:cs="Times New Roman"/>
          <w:sz w:val="23"/>
          <w:szCs w:val="23"/>
        </w:rPr>
        <w:br/>
        <w:t xml:space="preserve">z zastrzeżeniem ust. </w:t>
      </w:r>
      <w:r w:rsidR="00587873">
        <w:rPr>
          <w:rFonts w:ascii="Book Antiqua" w:hAnsi="Book Antiqua" w:cs="Times New Roman"/>
          <w:sz w:val="23"/>
          <w:szCs w:val="23"/>
        </w:rPr>
        <w:t>2</w:t>
      </w:r>
      <w:r w:rsidR="009740F7" w:rsidRPr="00B81886">
        <w:rPr>
          <w:rFonts w:ascii="Book Antiqua" w:hAnsi="Book Antiqua" w:cs="Times New Roman"/>
          <w:sz w:val="23"/>
          <w:szCs w:val="23"/>
        </w:rPr>
        <w:t xml:space="preserve"> </w:t>
      </w:r>
      <w:r w:rsidR="009665C3">
        <w:rPr>
          <w:rFonts w:ascii="Book Antiqua" w:hAnsi="Book Antiqua" w:cs="Times New Roman"/>
          <w:sz w:val="23"/>
          <w:szCs w:val="23"/>
        </w:rPr>
        <w:t>-</w:t>
      </w:r>
      <w:r w:rsidR="00C73B40">
        <w:rPr>
          <w:rFonts w:ascii="Book Antiqua" w:hAnsi="Book Antiqua" w:cs="Times New Roman"/>
          <w:sz w:val="23"/>
          <w:szCs w:val="23"/>
        </w:rPr>
        <w:t xml:space="preserve"> </w:t>
      </w:r>
      <w:r w:rsidR="009665C3">
        <w:rPr>
          <w:rFonts w:ascii="Book Antiqua" w:hAnsi="Book Antiqua" w:cs="Times New Roman"/>
          <w:sz w:val="23"/>
          <w:szCs w:val="23"/>
        </w:rPr>
        <w:t>5</w:t>
      </w:r>
      <w:r w:rsidR="009740F7" w:rsidRPr="00B81886">
        <w:rPr>
          <w:rFonts w:ascii="Book Antiqua" w:hAnsi="Book Antiqua" w:cs="Times New Roman"/>
          <w:sz w:val="23"/>
          <w:szCs w:val="23"/>
        </w:rPr>
        <w:t>.</w:t>
      </w:r>
    </w:p>
    <w:p w14:paraId="547C0C40" w14:textId="77777777" w:rsidR="002E1A5C" w:rsidRPr="00B81886" w:rsidRDefault="00876A3A" w:rsidP="000F0EBC">
      <w:pPr>
        <w:pStyle w:val="Akapitzlist"/>
        <w:numPr>
          <w:ilvl w:val="0"/>
          <w:numId w:val="38"/>
        </w:numPr>
        <w:spacing w:after="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 xml:space="preserve">W przypadku, gdy dokument stwierdzający niepełnosprawność </w:t>
      </w:r>
      <w:r w:rsidR="002D3E05" w:rsidRPr="00B81886">
        <w:rPr>
          <w:rFonts w:ascii="Book Antiqua" w:hAnsi="Book Antiqua" w:cs="Times New Roman"/>
          <w:sz w:val="23"/>
          <w:szCs w:val="23"/>
        </w:rPr>
        <w:t xml:space="preserve">nie został wydany na stałe, stypendium </w:t>
      </w:r>
      <w:r w:rsidRPr="00B81886">
        <w:rPr>
          <w:rFonts w:ascii="Book Antiqua" w:hAnsi="Book Antiqua" w:cs="Times New Roman"/>
          <w:sz w:val="23"/>
          <w:szCs w:val="23"/>
        </w:rPr>
        <w:t xml:space="preserve">przyznaje się do miesiąca, w którym upływa termin ważności </w:t>
      </w:r>
      <w:r w:rsidR="002D3E05" w:rsidRPr="00B81886">
        <w:rPr>
          <w:rFonts w:ascii="Book Antiqua" w:hAnsi="Book Antiqua" w:cs="Times New Roman"/>
          <w:sz w:val="23"/>
          <w:szCs w:val="23"/>
        </w:rPr>
        <w:t xml:space="preserve">tego </w:t>
      </w:r>
      <w:r w:rsidR="00E81C3B">
        <w:rPr>
          <w:rFonts w:ascii="Book Antiqua" w:hAnsi="Book Antiqua" w:cs="Times New Roman"/>
          <w:sz w:val="23"/>
          <w:szCs w:val="23"/>
        </w:rPr>
        <w:t>dokumentu</w:t>
      </w:r>
      <w:r w:rsidRPr="00B81886">
        <w:rPr>
          <w:rFonts w:ascii="Book Antiqua" w:hAnsi="Book Antiqua" w:cs="Times New Roman"/>
          <w:sz w:val="23"/>
          <w:szCs w:val="23"/>
        </w:rPr>
        <w:t xml:space="preserve"> włącznie.</w:t>
      </w:r>
    </w:p>
    <w:p w14:paraId="35EEC5E6" w14:textId="77777777" w:rsidR="00BC47AE" w:rsidRPr="00B81886" w:rsidRDefault="009742DF" w:rsidP="000F0EBC">
      <w:pPr>
        <w:pStyle w:val="Akapitzlist"/>
        <w:numPr>
          <w:ilvl w:val="0"/>
          <w:numId w:val="38"/>
        </w:numPr>
        <w:spacing w:after="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 xml:space="preserve">W przypadku </w:t>
      </w:r>
      <w:r w:rsidR="00B40BEC" w:rsidRPr="00B81886">
        <w:rPr>
          <w:rFonts w:ascii="Book Antiqua" w:hAnsi="Book Antiqua" w:cs="Times New Roman"/>
          <w:sz w:val="23"/>
          <w:szCs w:val="23"/>
        </w:rPr>
        <w:t xml:space="preserve">utraty ważności orzeczenia i </w:t>
      </w:r>
      <w:r w:rsidR="004905B8" w:rsidRPr="00B81886">
        <w:rPr>
          <w:rFonts w:ascii="Book Antiqua" w:hAnsi="Book Antiqua" w:cs="Times New Roman"/>
          <w:sz w:val="23"/>
          <w:szCs w:val="23"/>
        </w:rPr>
        <w:t>ponownego ustalenia niepełnosprawności lub stopnia niepełnosprawności</w:t>
      </w:r>
      <w:r w:rsidRPr="00B81886">
        <w:rPr>
          <w:rFonts w:ascii="Book Antiqua" w:hAnsi="Book Antiqua" w:cs="Times New Roman"/>
          <w:sz w:val="23"/>
          <w:szCs w:val="23"/>
        </w:rPr>
        <w:t xml:space="preserve"> </w:t>
      </w:r>
      <w:r w:rsidR="00B40BEC" w:rsidRPr="00B81886">
        <w:rPr>
          <w:rFonts w:ascii="Book Antiqua" w:hAnsi="Book Antiqua" w:cs="Times New Roman"/>
          <w:sz w:val="23"/>
          <w:szCs w:val="23"/>
        </w:rPr>
        <w:t xml:space="preserve">stanowiącego kontynuację poprzedniego orzeczenia, prawo do stypendium dla osób niepełnosprawnych ustala się od pierwszego dnia </w:t>
      </w:r>
      <w:r w:rsidR="004905B8" w:rsidRPr="00B81886">
        <w:rPr>
          <w:rFonts w:ascii="Book Antiqua" w:hAnsi="Book Antiqua" w:cs="Times New Roman"/>
          <w:sz w:val="23"/>
          <w:szCs w:val="23"/>
        </w:rPr>
        <w:t>miesiąca następującego po miesiącu, w którym upłynął termin wa</w:t>
      </w:r>
      <w:r w:rsidR="00B81886" w:rsidRPr="00B81886">
        <w:rPr>
          <w:rFonts w:ascii="Book Antiqua" w:hAnsi="Book Antiqua" w:cs="Times New Roman"/>
          <w:sz w:val="23"/>
          <w:szCs w:val="23"/>
        </w:rPr>
        <w:t>żności poprzedniego orzeczenia.</w:t>
      </w:r>
    </w:p>
    <w:p w14:paraId="242AC972" w14:textId="77777777" w:rsidR="00992467" w:rsidRPr="00B81886" w:rsidRDefault="00FB0DB6" w:rsidP="000F0EBC">
      <w:pPr>
        <w:pStyle w:val="Akapitzlist"/>
        <w:numPr>
          <w:ilvl w:val="0"/>
          <w:numId w:val="38"/>
        </w:numPr>
        <w:spacing w:after="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Warunkiem otrzymania świadczenia</w:t>
      </w:r>
      <w:r w:rsidR="00BC47AE" w:rsidRPr="00B81886">
        <w:rPr>
          <w:rFonts w:ascii="Book Antiqua" w:hAnsi="Book Antiqua" w:cs="Times New Roman"/>
          <w:sz w:val="23"/>
          <w:szCs w:val="23"/>
        </w:rPr>
        <w:t xml:space="preserve"> w sytuacji, o której mowa w ust. </w:t>
      </w:r>
      <w:r w:rsidR="00587873">
        <w:rPr>
          <w:rFonts w:ascii="Book Antiqua" w:hAnsi="Book Antiqua" w:cs="Times New Roman"/>
          <w:sz w:val="23"/>
          <w:szCs w:val="23"/>
        </w:rPr>
        <w:t>3</w:t>
      </w:r>
      <w:r w:rsidR="00BC47AE" w:rsidRPr="00B81886">
        <w:rPr>
          <w:rFonts w:ascii="Book Antiqua" w:hAnsi="Book Antiqua" w:cs="Times New Roman"/>
          <w:sz w:val="23"/>
          <w:szCs w:val="23"/>
        </w:rPr>
        <w:t xml:space="preserve">, </w:t>
      </w:r>
      <w:r w:rsidR="00B81886" w:rsidRPr="00B81886">
        <w:rPr>
          <w:rFonts w:ascii="Book Antiqua" w:hAnsi="Book Antiqua" w:cs="Times New Roman"/>
          <w:sz w:val="23"/>
          <w:szCs w:val="23"/>
        </w:rPr>
        <w:t xml:space="preserve">jest </w:t>
      </w:r>
      <w:r w:rsidR="00BC47AE" w:rsidRPr="00B81886">
        <w:rPr>
          <w:rFonts w:ascii="Book Antiqua" w:hAnsi="Book Antiqua" w:cs="Times New Roman"/>
          <w:sz w:val="23"/>
          <w:szCs w:val="23"/>
        </w:rPr>
        <w:t>złożenie</w:t>
      </w:r>
      <w:r w:rsidR="004905B8" w:rsidRPr="00B81886">
        <w:rPr>
          <w:rFonts w:ascii="Book Antiqua" w:hAnsi="Book Antiqua" w:cs="Times New Roman"/>
          <w:sz w:val="23"/>
          <w:szCs w:val="23"/>
        </w:rPr>
        <w:t xml:space="preserve"> </w:t>
      </w:r>
      <w:r w:rsidR="00BC47AE" w:rsidRPr="00B81886">
        <w:rPr>
          <w:rFonts w:ascii="Book Antiqua" w:hAnsi="Book Antiqua" w:cs="Times New Roman"/>
          <w:sz w:val="23"/>
          <w:szCs w:val="23"/>
        </w:rPr>
        <w:t xml:space="preserve">przez studenta </w:t>
      </w:r>
      <w:r w:rsidR="004905B8" w:rsidRPr="00B81886">
        <w:rPr>
          <w:rFonts w:ascii="Book Antiqua" w:hAnsi="Book Antiqua" w:cs="Times New Roman"/>
          <w:sz w:val="23"/>
          <w:szCs w:val="23"/>
        </w:rPr>
        <w:t>wni</w:t>
      </w:r>
      <w:r w:rsidR="00BC47AE" w:rsidRPr="00B81886">
        <w:rPr>
          <w:rFonts w:ascii="Book Antiqua" w:hAnsi="Book Antiqua" w:cs="Times New Roman"/>
          <w:sz w:val="23"/>
          <w:szCs w:val="23"/>
        </w:rPr>
        <w:t xml:space="preserve">osku o przyznanie stypendium wraz </w:t>
      </w:r>
      <w:r w:rsidR="004905B8" w:rsidRPr="00B81886">
        <w:rPr>
          <w:rFonts w:ascii="Book Antiqua" w:hAnsi="Book Antiqua" w:cs="Times New Roman"/>
          <w:sz w:val="23"/>
          <w:szCs w:val="23"/>
        </w:rPr>
        <w:t xml:space="preserve">z orzeczeniem </w:t>
      </w:r>
      <w:r w:rsidR="000F24EC">
        <w:rPr>
          <w:rFonts w:ascii="Book Antiqua" w:hAnsi="Book Antiqua" w:cs="Times New Roman"/>
          <w:sz w:val="23"/>
          <w:szCs w:val="23"/>
        </w:rPr>
        <w:br/>
      </w:r>
      <w:r w:rsidR="00BC47AE" w:rsidRPr="00B81886">
        <w:rPr>
          <w:rFonts w:ascii="Book Antiqua" w:hAnsi="Book Antiqua" w:cs="Times New Roman"/>
          <w:sz w:val="23"/>
          <w:szCs w:val="23"/>
        </w:rPr>
        <w:t xml:space="preserve">o niepełnosprawności </w:t>
      </w:r>
      <w:r w:rsidR="004905B8" w:rsidRPr="00B81886">
        <w:rPr>
          <w:rFonts w:ascii="Book Antiqua" w:hAnsi="Book Antiqua" w:cs="Times New Roman"/>
          <w:sz w:val="23"/>
          <w:szCs w:val="23"/>
        </w:rPr>
        <w:t>w terminie dwóch miesięcy od dnia utraty ważności poprzedniego orzeczenia.</w:t>
      </w:r>
    </w:p>
    <w:p w14:paraId="187ED96E" w14:textId="77777777" w:rsidR="0082774B" w:rsidRPr="0082774B" w:rsidRDefault="009742DF" w:rsidP="0082774B">
      <w:pPr>
        <w:pStyle w:val="Akapitzlist"/>
        <w:numPr>
          <w:ilvl w:val="0"/>
          <w:numId w:val="38"/>
        </w:numPr>
        <w:spacing w:after="0" w:line="240" w:lineRule="auto"/>
        <w:ind w:left="426" w:hanging="426"/>
        <w:jc w:val="both"/>
        <w:rPr>
          <w:rFonts w:ascii="Book Antiqua" w:hAnsi="Book Antiqua" w:cs="Times New Roman"/>
          <w:sz w:val="23"/>
          <w:szCs w:val="23"/>
        </w:rPr>
      </w:pPr>
      <w:r w:rsidRPr="009C41A1">
        <w:rPr>
          <w:rFonts w:ascii="Book Antiqua" w:hAnsi="Book Antiqua" w:cs="Times New Roman"/>
          <w:sz w:val="23"/>
          <w:szCs w:val="23"/>
        </w:rPr>
        <w:t xml:space="preserve">W przypadku, gdy student uzyska orzeczenie o stopniu niepełnosprawności lub orzeczenie traktowane na równi z orzeczeniem o stopniu niepełnosprawności </w:t>
      </w:r>
      <w:r w:rsidR="009C41A1">
        <w:rPr>
          <w:rFonts w:ascii="Book Antiqua" w:hAnsi="Book Antiqua" w:cs="Times New Roman"/>
          <w:sz w:val="23"/>
          <w:szCs w:val="23"/>
        </w:rPr>
        <w:br/>
      </w:r>
      <w:r w:rsidRPr="009C41A1">
        <w:rPr>
          <w:rFonts w:ascii="Book Antiqua" w:hAnsi="Book Antiqua" w:cs="Times New Roman"/>
          <w:sz w:val="23"/>
          <w:szCs w:val="23"/>
        </w:rPr>
        <w:t xml:space="preserve">w trakcie roku akademickiego, nabywa prawo do stypendium od miesiąca, </w:t>
      </w:r>
      <w:r w:rsidR="009C41A1">
        <w:rPr>
          <w:rFonts w:ascii="Book Antiqua" w:hAnsi="Book Antiqua" w:cs="Times New Roman"/>
          <w:sz w:val="23"/>
          <w:szCs w:val="23"/>
        </w:rPr>
        <w:br/>
      </w:r>
      <w:r w:rsidRPr="009C41A1">
        <w:rPr>
          <w:rFonts w:ascii="Book Antiqua" w:hAnsi="Book Antiqua" w:cs="Times New Roman"/>
          <w:sz w:val="23"/>
          <w:szCs w:val="23"/>
        </w:rPr>
        <w:t>w którym złożył wniosek wraz z orzeczenie</w:t>
      </w:r>
      <w:r w:rsidR="009C41A1">
        <w:rPr>
          <w:rFonts w:ascii="Book Antiqua" w:hAnsi="Book Antiqua" w:cs="Times New Roman"/>
          <w:sz w:val="23"/>
          <w:szCs w:val="23"/>
        </w:rPr>
        <w:t>m o stopniu niepełnosprawności.</w:t>
      </w:r>
    </w:p>
    <w:p w14:paraId="55682195" w14:textId="07EB1A73" w:rsidR="0082774B" w:rsidRPr="00B7310B" w:rsidRDefault="0082774B" w:rsidP="000F24EC">
      <w:pPr>
        <w:pStyle w:val="Akapitzlist"/>
        <w:numPr>
          <w:ilvl w:val="0"/>
          <w:numId w:val="38"/>
        </w:numPr>
        <w:spacing w:line="240" w:lineRule="auto"/>
        <w:ind w:left="426" w:hanging="426"/>
        <w:jc w:val="both"/>
        <w:rPr>
          <w:rFonts w:ascii="Book Antiqua" w:hAnsi="Book Antiqua" w:cs="Times New Roman"/>
          <w:sz w:val="23"/>
          <w:szCs w:val="23"/>
        </w:rPr>
      </w:pPr>
      <w:r w:rsidRPr="00B7310B">
        <w:rPr>
          <w:rFonts w:ascii="Book Antiqua" w:hAnsi="Book Antiqua" w:cs="Times New Roman"/>
          <w:sz w:val="23"/>
          <w:szCs w:val="23"/>
        </w:rPr>
        <w:t>W przypadku</w:t>
      </w:r>
      <w:r w:rsidR="0042533E">
        <w:rPr>
          <w:rFonts w:ascii="Book Antiqua" w:hAnsi="Book Antiqua" w:cs="Times New Roman"/>
          <w:sz w:val="23"/>
          <w:szCs w:val="23"/>
        </w:rPr>
        <w:t>,</w:t>
      </w:r>
      <w:r w:rsidRPr="00B7310B">
        <w:rPr>
          <w:rFonts w:ascii="Book Antiqua" w:hAnsi="Book Antiqua" w:cs="Times New Roman"/>
          <w:sz w:val="23"/>
          <w:szCs w:val="23"/>
        </w:rPr>
        <w:t xml:space="preserve"> gdy niepełnosprawność powstała w trakcie studiów lub po uzyskaniu tytułu zawodowego, świadczenie, o którym mowa w § 1 ust. 1 pkt 2, przysługuje przez dodatkowy okres 12 semestrów.</w:t>
      </w:r>
      <w:r w:rsidR="00F96A46" w:rsidRPr="00B7310B">
        <w:rPr>
          <w:rFonts w:ascii="Book Antiqua" w:hAnsi="Book Antiqua" w:cs="Times New Roman"/>
          <w:sz w:val="23"/>
          <w:szCs w:val="23"/>
        </w:rPr>
        <w:t xml:space="preserve"> Student zobowiązany je</w:t>
      </w:r>
      <w:r w:rsidR="00B7310B" w:rsidRPr="00B7310B">
        <w:rPr>
          <w:rFonts w:ascii="Book Antiqua" w:hAnsi="Book Antiqua" w:cs="Times New Roman"/>
          <w:sz w:val="23"/>
          <w:szCs w:val="23"/>
        </w:rPr>
        <w:t>s</w:t>
      </w:r>
      <w:r w:rsidR="00F96A46" w:rsidRPr="00B7310B">
        <w:rPr>
          <w:rFonts w:ascii="Book Antiqua" w:hAnsi="Book Antiqua" w:cs="Times New Roman"/>
          <w:sz w:val="23"/>
          <w:szCs w:val="23"/>
        </w:rPr>
        <w:t xml:space="preserve">t </w:t>
      </w:r>
      <w:r w:rsidR="00B7310B" w:rsidRPr="00B7310B">
        <w:rPr>
          <w:rFonts w:ascii="Book Antiqua" w:hAnsi="Book Antiqua" w:cs="Times New Roman"/>
          <w:sz w:val="23"/>
          <w:szCs w:val="23"/>
        </w:rPr>
        <w:t xml:space="preserve">udokumentować </w:t>
      </w:r>
      <w:r w:rsidR="00F96A46" w:rsidRPr="00B7310B">
        <w:rPr>
          <w:rFonts w:ascii="Book Antiqua" w:hAnsi="Book Antiqua" w:cs="Times New Roman"/>
          <w:sz w:val="23"/>
          <w:szCs w:val="23"/>
        </w:rPr>
        <w:t>datę</w:t>
      </w:r>
      <w:r w:rsidR="00B7310B" w:rsidRPr="00B7310B">
        <w:rPr>
          <w:rFonts w:ascii="Book Antiqua" w:hAnsi="Book Antiqua" w:cs="Times New Roman"/>
          <w:sz w:val="23"/>
          <w:szCs w:val="23"/>
        </w:rPr>
        <w:t xml:space="preserve"> powstania niepełnosprawności.</w:t>
      </w:r>
    </w:p>
    <w:p w14:paraId="16DD3C0E" w14:textId="77777777" w:rsidR="009742DF" w:rsidRPr="009772F5" w:rsidRDefault="009665C3"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50</w:t>
      </w:r>
    </w:p>
    <w:p w14:paraId="4055A048" w14:textId="77777777" w:rsidR="009742DF" w:rsidRPr="000F24EC" w:rsidRDefault="009742DF" w:rsidP="009C41A1">
      <w:pPr>
        <w:spacing w:after="0" w:line="240" w:lineRule="auto"/>
        <w:jc w:val="center"/>
        <w:rPr>
          <w:rFonts w:ascii="Book Antiqua" w:hAnsi="Book Antiqua" w:cs="Times New Roman"/>
          <w:sz w:val="12"/>
          <w:szCs w:val="12"/>
        </w:rPr>
      </w:pPr>
    </w:p>
    <w:p w14:paraId="2FF2B0AA" w14:textId="77777777" w:rsidR="009742DF" w:rsidRDefault="009742DF" w:rsidP="000F24EC">
      <w:pPr>
        <w:spacing w:line="240" w:lineRule="auto"/>
        <w:jc w:val="both"/>
        <w:rPr>
          <w:rFonts w:ascii="Book Antiqua" w:hAnsi="Book Antiqua" w:cs="Times New Roman"/>
          <w:sz w:val="23"/>
          <w:szCs w:val="23"/>
        </w:rPr>
      </w:pPr>
      <w:r w:rsidRPr="009772F5">
        <w:rPr>
          <w:rFonts w:ascii="Book Antiqua" w:hAnsi="Book Antiqua" w:cs="Times New Roman"/>
          <w:sz w:val="23"/>
          <w:szCs w:val="23"/>
        </w:rPr>
        <w:t xml:space="preserve">W przypadku zmiany orzeczenia o stopniu niepełnosprawności w trakcie okresu, </w:t>
      </w:r>
      <w:r w:rsidR="009C41A1">
        <w:rPr>
          <w:rFonts w:ascii="Book Antiqua" w:hAnsi="Book Antiqua" w:cs="Times New Roman"/>
          <w:sz w:val="23"/>
          <w:szCs w:val="23"/>
        </w:rPr>
        <w:br/>
      </w:r>
      <w:r w:rsidRPr="009772F5">
        <w:rPr>
          <w:rFonts w:ascii="Book Antiqua" w:hAnsi="Book Antiqua" w:cs="Times New Roman"/>
          <w:sz w:val="23"/>
          <w:szCs w:val="23"/>
        </w:rPr>
        <w:t>na który stypendium dla osób niepełnosprawnych zostało przyznane, student ma obowiązek zgłoszenia tego faktu organowi, który wydał decyzję ostateczną dotyczącą tego świadczenia, przed</w:t>
      </w:r>
      <w:r w:rsidR="009C41A1">
        <w:rPr>
          <w:rFonts w:ascii="Book Antiqua" w:hAnsi="Book Antiqua" w:cs="Times New Roman"/>
          <w:sz w:val="23"/>
          <w:szCs w:val="23"/>
        </w:rPr>
        <w:t>kładając odpowiednie dokumenty.</w:t>
      </w:r>
    </w:p>
    <w:p w14:paraId="0C7040AE" w14:textId="77777777" w:rsidR="009742DF" w:rsidRPr="009772F5" w:rsidRDefault="009742DF" w:rsidP="00A32A0E">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5</w:t>
      </w:r>
      <w:r w:rsidR="009665C3">
        <w:rPr>
          <w:rFonts w:ascii="Book Antiqua" w:hAnsi="Book Antiqua" w:cs="Times New Roman"/>
          <w:sz w:val="23"/>
          <w:szCs w:val="23"/>
        </w:rPr>
        <w:t>1</w:t>
      </w:r>
    </w:p>
    <w:p w14:paraId="496DFB4C" w14:textId="77777777" w:rsidR="009742DF" w:rsidRPr="000F24EC" w:rsidRDefault="009742DF" w:rsidP="009C41A1">
      <w:pPr>
        <w:spacing w:after="0" w:line="240" w:lineRule="auto"/>
        <w:jc w:val="center"/>
        <w:rPr>
          <w:rFonts w:ascii="Book Antiqua" w:hAnsi="Book Antiqua" w:cs="Times New Roman"/>
          <w:sz w:val="12"/>
          <w:szCs w:val="12"/>
        </w:rPr>
      </w:pPr>
    </w:p>
    <w:p w14:paraId="1B4E7345" w14:textId="524C7B7E" w:rsidR="00BC47AE" w:rsidRDefault="009742DF" w:rsidP="000F0EBC">
      <w:pPr>
        <w:pStyle w:val="Akapitzlist"/>
        <w:numPr>
          <w:ilvl w:val="0"/>
          <w:numId w:val="39"/>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Wzór wniosku o przyznanie stypendium dla osób niepełnosprawnych w roku </w:t>
      </w:r>
      <w:r w:rsidRPr="009C41A1">
        <w:rPr>
          <w:rFonts w:ascii="Book Antiqua" w:hAnsi="Book Antiqua" w:cs="Times New Roman"/>
          <w:sz w:val="23"/>
          <w:szCs w:val="23"/>
        </w:rPr>
        <w:t>akademickim 20</w:t>
      </w:r>
      <w:r w:rsidR="008337B3">
        <w:rPr>
          <w:rFonts w:ascii="Book Antiqua" w:hAnsi="Book Antiqua" w:cs="Times New Roman"/>
          <w:sz w:val="23"/>
          <w:szCs w:val="23"/>
        </w:rPr>
        <w:t>2</w:t>
      </w:r>
      <w:r w:rsidR="001805C6">
        <w:rPr>
          <w:rFonts w:ascii="Book Antiqua" w:hAnsi="Book Antiqua" w:cs="Times New Roman"/>
          <w:sz w:val="23"/>
          <w:szCs w:val="23"/>
        </w:rPr>
        <w:t>5</w:t>
      </w:r>
      <w:r w:rsidRPr="009C41A1">
        <w:rPr>
          <w:rFonts w:ascii="Book Antiqua" w:hAnsi="Book Antiqua" w:cs="Times New Roman"/>
          <w:sz w:val="23"/>
          <w:szCs w:val="23"/>
        </w:rPr>
        <w:t>/202</w:t>
      </w:r>
      <w:r w:rsidR="001805C6">
        <w:rPr>
          <w:rFonts w:ascii="Book Antiqua" w:hAnsi="Book Antiqua" w:cs="Times New Roman"/>
          <w:sz w:val="23"/>
          <w:szCs w:val="23"/>
        </w:rPr>
        <w:t>6</w:t>
      </w:r>
      <w:r w:rsidRPr="009C41A1">
        <w:rPr>
          <w:rFonts w:ascii="Book Antiqua" w:hAnsi="Book Antiqua" w:cs="Times New Roman"/>
          <w:sz w:val="23"/>
          <w:szCs w:val="23"/>
        </w:rPr>
        <w:t xml:space="preserve"> </w:t>
      </w:r>
      <w:r w:rsidRPr="009772F5">
        <w:rPr>
          <w:rFonts w:ascii="Book Antiqua" w:hAnsi="Book Antiqua" w:cs="Times New Roman"/>
          <w:sz w:val="23"/>
          <w:szCs w:val="23"/>
        </w:rPr>
        <w:t xml:space="preserve">stanowi Załącznik </w:t>
      </w:r>
      <w:r w:rsidR="009C41A1">
        <w:rPr>
          <w:rFonts w:ascii="Book Antiqua" w:hAnsi="Book Antiqua" w:cs="Times New Roman"/>
          <w:sz w:val="23"/>
          <w:szCs w:val="23"/>
        </w:rPr>
        <w:t>Nr 2 do niniejszego Regulaminu.</w:t>
      </w:r>
    </w:p>
    <w:p w14:paraId="2BA8DDAF" w14:textId="77777777" w:rsidR="009742DF" w:rsidRPr="00BC47AE" w:rsidRDefault="009742DF" w:rsidP="000F24EC">
      <w:pPr>
        <w:pStyle w:val="Akapitzlist"/>
        <w:numPr>
          <w:ilvl w:val="0"/>
          <w:numId w:val="39"/>
        </w:numPr>
        <w:spacing w:line="240" w:lineRule="auto"/>
        <w:ind w:left="426" w:hanging="426"/>
        <w:jc w:val="both"/>
        <w:rPr>
          <w:rFonts w:ascii="Book Antiqua" w:hAnsi="Book Antiqua" w:cs="Times New Roman"/>
          <w:sz w:val="23"/>
          <w:szCs w:val="23"/>
        </w:rPr>
      </w:pPr>
      <w:r w:rsidRPr="00BC47AE">
        <w:rPr>
          <w:rFonts w:ascii="Book Antiqua" w:hAnsi="Book Antiqua" w:cs="Times New Roman"/>
          <w:sz w:val="23"/>
          <w:szCs w:val="23"/>
        </w:rPr>
        <w:t xml:space="preserve">Oświadczenie o zmianach, o którym mowa </w:t>
      </w:r>
      <w:r w:rsidRPr="00B81886">
        <w:rPr>
          <w:rFonts w:ascii="Book Antiqua" w:hAnsi="Book Antiqua" w:cs="Times New Roman"/>
          <w:sz w:val="23"/>
          <w:szCs w:val="23"/>
        </w:rPr>
        <w:t xml:space="preserve">w § </w:t>
      </w:r>
      <w:r w:rsidR="00B81886" w:rsidRPr="00B81886">
        <w:rPr>
          <w:rFonts w:ascii="Book Antiqua" w:hAnsi="Book Antiqua" w:cs="Times New Roman"/>
          <w:sz w:val="23"/>
          <w:szCs w:val="23"/>
        </w:rPr>
        <w:t>5</w:t>
      </w:r>
      <w:r w:rsidR="000F24EC">
        <w:rPr>
          <w:rFonts w:ascii="Book Antiqua" w:hAnsi="Book Antiqua" w:cs="Times New Roman"/>
          <w:sz w:val="23"/>
          <w:szCs w:val="23"/>
        </w:rPr>
        <w:t>0</w:t>
      </w:r>
      <w:r w:rsidRPr="00B81886">
        <w:rPr>
          <w:rFonts w:ascii="Book Antiqua" w:hAnsi="Book Antiqua" w:cs="Times New Roman"/>
          <w:sz w:val="23"/>
          <w:szCs w:val="23"/>
        </w:rPr>
        <w:t xml:space="preserve">, </w:t>
      </w:r>
      <w:r w:rsidRPr="00BC47AE">
        <w:rPr>
          <w:rFonts w:ascii="Book Antiqua" w:hAnsi="Book Antiqua" w:cs="Times New Roman"/>
          <w:sz w:val="23"/>
          <w:szCs w:val="23"/>
        </w:rPr>
        <w:t>należy złożyć zgodnie z wzorem oświadczenia, które stanowi Załącznik Nr 8 do niniejszego Regulaminu.</w:t>
      </w:r>
    </w:p>
    <w:p w14:paraId="084D3E39" w14:textId="77777777" w:rsidR="009742DF" w:rsidRPr="009772F5" w:rsidRDefault="009742DF" w:rsidP="000F24EC">
      <w:pPr>
        <w:spacing w:line="240" w:lineRule="auto"/>
        <w:jc w:val="center"/>
        <w:rPr>
          <w:rFonts w:ascii="Book Antiqua" w:hAnsi="Book Antiqua" w:cs="Times New Roman"/>
          <w:b/>
          <w:sz w:val="23"/>
          <w:szCs w:val="23"/>
        </w:rPr>
      </w:pPr>
      <w:r w:rsidRPr="009772F5">
        <w:rPr>
          <w:rFonts w:ascii="Book Antiqua" w:hAnsi="Book Antiqua" w:cs="Times New Roman"/>
          <w:b/>
          <w:sz w:val="23"/>
          <w:szCs w:val="23"/>
        </w:rPr>
        <w:t>Rozdział IV</w:t>
      </w:r>
    </w:p>
    <w:p w14:paraId="1658B44D" w14:textId="77777777" w:rsidR="009742DF" w:rsidRPr="009772F5" w:rsidRDefault="009742DF" w:rsidP="000F24EC">
      <w:pPr>
        <w:spacing w:line="240" w:lineRule="auto"/>
        <w:jc w:val="center"/>
        <w:rPr>
          <w:rFonts w:ascii="Book Antiqua" w:hAnsi="Book Antiqua" w:cs="Times New Roman"/>
          <w:b/>
          <w:sz w:val="23"/>
          <w:szCs w:val="23"/>
        </w:rPr>
      </w:pPr>
      <w:r w:rsidRPr="009772F5">
        <w:rPr>
          <w:rFonts w:ascii="Book Antiqua" w:hAnsi="Book Antiqua" w:cs="Times New Roman"/>
          <w:b/>
          <w:sz w:val="23"/>
          <w:szCs w:val="23"/>
        </w:rPr>
        <w:t>Zapomoga</w:t>
      </w:r>
    </w:p>
    <w:p w14:paraId="6409AC29" w14:textId="77777777" w:rsidR="00570EAC" w:rsidRPr="009772F5" w:rsidRDefault="00570EAC" w:rsidP="000F24EC">
      <w:pPr>
        <w:spacing w:after="0" w:line="240" w:lineRule="auto"/>
        <w:jc w:val="center"/>
        <w:rPr>
          <w:rFonts w:ascii="Book Antiqua" w:hAnsi="Book Antiqua" w:cs="Times New Roman"/>
          <w:sz w:val="23"/>
          <w:szCs w:val="23"/>
        </w:rPr>
      </w:pPr>
      <w:r>
        <w:rPr>
          <w:rFonts w:ascii="Book Antiqua" w:hAnsi="Book Antiqua" w:cs="Times New Roman"/>
          <w:sz w:val="23"/>
          <w:szCs w:val="23"/>
        </w:rPr>
        <w:t>§ 5</w:t>
      </w:r>
      <w:r w:rsidR="00707012">
        <w:rPr>
          <w:rFonts w:ascii="Book Antiqua" w:hAnsi="Book Antiqua" w:cs="Times New Roman"/>
          <w:sz w:val="23"/>
          <w:szCs w:val="23"/>
        </w:rPr>
        <w:t>2</w:t>
      </w:r>
    </w:p>
    <w:p w14:paraId="621E97F4" w14:textId="77777777" w:rsidR="009742DF" w:rsidRPr="000F24EC" w:rsidRDefault="009742DF" w:rsidP="009C41A1">
      <w:pPr>
        <w:spacing w:after="0" w:line="240" w:lineRule="auto"/>
        <w:jc w:val="center"/>
        <w:rPr>
          <w:rFonts w:ascii="Book Antiqua" w:hAnsi="Book Antiqua" w:cs="Times New Roman"/>
          <w:sz w:val="12"/>
          <w:szCs w:val="12"/>
        </w:rPr>
      </w:pPr>
    </w:p>
    <w:p w14:paraId="4AB85D88" w14:textId="77777777" w:rsidR="00342641" w:rsidRPr="009772F5" w:rsidRDefault="009742DF" w:rsidP="000F0EBC">
      <w:pPr>
        <w:pStyle w:val="Akapitzlist"/>
        <w:numPr>
          <w:ilvl w:val="0"/>
          <w:numId w:val="40"/>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Zapomogę może otrzymać student, który znalazł się przejścio</w:t>
      </w:r>
      <w:r w:rsidR="00FA1DD1">
        <w:rPr>
          <w:rFonts w:ascii="Book Antiqua" w:hAnsi="Book Antiqua" w:cs="Times New Roman"/>
          <w:sz w:val="23"/>
          <w:szCs w:val="23"/>
        </w:rPr>
        <w:t xml:space="preserve">wo w trudnej sytuacji życiowej </w:t>
      </w:r>
      <w:r w:rsidR="00FA1DD1" w:rsidRPr="009C41A1">
        <w:rPr>
          <w:rFonts w:ascii="Book Antiqua" w:hAnsi="Book Antiqua" w:cs="Times New Roman"/>
          <w:sz w:val="23"/>
          <w:szCs w:val="23"/>
        </w:rPr>
        <w:t>oraz złożył wniosek o jej przyznanie.</w:t>
      </w:r>
    </w:p>
    <w:p w14:paraId="1DE907D8" w14:textId="77777777" w:rsidR="009742DF" w:rsidRDefault="00702290" w:rsidP="000F0EBC">
      <w:pPr>
        <w:pStyle w:val="Akapitzlist"/>
        <w:numPr>
          <w:ilvl w:val="0"/>
          <w:numId w:val="40"/>
        </w:numPr>
        <w:spacing w:after="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 xml:space="preserve">Warunkiem przyznania zapomogi jest wykazanie przez studenta, </w:t>
      </w:r>
      <w:r w:rsidR="009742DF" w:rsidRPr="009772F5">
        <w:rPr>
          <w:rFonts w:ascii="Book Antiqua" w:hAnsi="Book Antiqua" w:cs="Times New Roman"/>
          <w:sz w:val="23"/>
          <w:szCs w:val="23"/>
        </w:rPr>
        <w:t>że znajduje się przejściowo w trudnej sytuacji życiowej spowodowanej w szczególności np. ciężką chorobą studenta lub członka jego najbliższej rodziny, śmiercią członka najbliższej rodziny, zdarzeniem losowym (np.</w:t>
      </w:r>
      <w:r w:rsidR="00994FB3">
        <w:rPr>
          <w:rFonts w:ascii="Book Antiqua" w:hAnsi="Book Antiqua" w:cs="Times New Roman"/>
          <w:sz w:val="23"/>
          <w:szCs w:val="23"/>
        </w:rPr>
        <w:t xml:space="preserve"> kradzież, pożar, powódź).</w:t>
      </w:r>
    </w:p>
    <w:p w14:paraId="0FDEB05B" w14:textId="77777777" w:rsidR="00E15F03" w:rsidRPr="009C41A1" w:rsidRDefault="00E15F03" w:rsidP="000F24EC">
      <w:pPr>
        <w:pStyle w:val="Akapitzlist"/>
        <w:numPr>
          <w:ilvl w:val="0"/>
          <w:numId w:val="40"/>
        </w:numPr>
        <w:spacing w:line="240" w:lineRule="auto"/>
        <w:ind w:left="426" w:hanging="426"/>
        <w:jc w:val="both"/>
        <w:rPr>
          <w:rFonts w:ascii="Book Antiqua" w:hAnsi="Book Antiqua" w:cs="Times New Roman"/>
          <w:sz w:val="23"/>
          <w:szCs w:val="23"/>
        </w:rPr>
      </w:pPr>
      <w:r w:rsidRPr="009C41A1">
        <w:rPr>
          <w:rFonts w:ascii="Book Antiqua" w:hAnsi="Book Antiqua" w:cs="Times New Roman"/>
          <w:sz w:val="23"/>
          <w:szCs w:val="23"/>
        </w:rPr>
        <w:t xml:space="preserve">Do wniosku o zapomogę student powinien dołączyć odpowiednią dokumentację, którą mogą stanowić w szczególności: akt zgonu, karta informacyjna leczenia szpitalnego, stosowne zaświadczenie lekarskie o przebytej chorobie lub nieszczęśliwym wypadku, imienne faktury potwierdzające wydatki związane </w:t>
      </w:r>
      <w:r w:rsidR="000F24EC">
        <w:rPr>
          <w:rFonts w:ascii="Book Antiqua" w:hAnsi="Book Antiqua" w:cs="Times New Roman"/>
          <w:sz w:val="23"/>
          <w:szCs w:val="23"/>
        </w:rPr>
        <w:br/>
      </w:r>
      <w:r w:rsidRPr="009C41A1">
        <w:rPr>
          <w:rFonts w:ascii="Book Antiqua" w:hAnsi="Book Antiqua" w:cs="Times New Roman"/>
          <w:sz w:val="23"/>
          <w:szCs w:val="23"/>
        </w:rPr>
        <w:lastRenderedPageBreak/>
        <w:t>ze zdarzeniem, zaświadczenia wydane przez uprawnione instytucje potwierdzające fakt zdarzenia.</w:t>
      </w:r>
    </w:p>
    <w:p w14:paraId="6D204017" w14:textId="77777777" w:rsidR="009742DF" w:rsidRPr="009772F5" w:rsidRDefault="009C41A1" w:rsidP="00570EAC">
      <w:pPr>
        <w:spacing w:after="0" w:line="240" w:lineRule="auto"/>
        <w:jc w:val="center"/>
        <w:rPr>
          <w:rFonts w:ascii="Book Antiqua" w:hAnsi="Book Antiqua" w:cs="Times New Roman"/>
          <w:sz w:val="23"/>
          <w:szCs w:val="23"/>
        </w:rPr>
      </w:pPr>
      <w:r>
        <w:rPr>
          <w:rFonts w:ascii="Book Antiqua" w:hAnsi="Book Antiqua" w:cs="Times New Roman"/>
          <w:sz w:val="23"/>
          <w:szCs w:val="23"/>
        </w:rPr>
        <w:t>§ 5</w:t>
      </w:r>
      <w:r w:rsidR="00707012">
        <w:rPr>
          <w:rFonts w:ascii="Book Antiqua" w:hAnsi="Book Antiqua" w:cs="Times New Roman"/>
          <w:sz w:val="23"/>
          <w:szCs w:val="23"/>
        </w:rPr>
        <w:t>3</w:t>
      </w:r>
    </w:p>
    <w:p w14:paraId="09479291" w14:textId="77777777" w:rsidR="009742DF" w:rsidRPr="000F24EC" w:rsidRDefault="009742DF" w:rsidP="009C41A1">
      <w:pPr>
        <w:spacing w:after="0" w:line="240" w:lineRule="auto"/>
        <w:ind w:left="426" w:hanging="426"/>
        <w:jc w:val="center"/>
        <w:rPr>
          <w:rFonts w:ascii="Book Antiqua" w:hAnsi="Book Antiqua" w:cs="Times New Roman"/>
          <w:sz w:val="12"/>
          <w:szCs w:val="12"/>
        </w:rPr>
      </w:pPr>
    </w:p>
    <w:p w14:paraId="19CE80D9" w14:textId="77777777" w:rsidR="009742DF" w:rsidRPr="006650A2" w:rsidRDefault="009742DF" w:rsidP="000F24EC">
      <w:pPr>
        <w:pStyle w:val="Akapitzlist"/>
        <w:spacing w:line="240" w:lineRule="auto"/>
        <w:ind w:left="426"/>
        <w:jc w:val="both"/>
        <w:rPr>
          <w:rFonts w:ascii="Book Antiqua" w:hAnsi="Book Antiqua" w:cs="Times New Roman"/>
          <w:sz w:val="23"/>
          <w:szCs w:val="23"/>
        </w:rPr>
      </w:pPr>
      <w:r w:rsidRPr="006650A2">
        <w:rPr>
          <w:rFonts w:ascii="Book Antiqua" w:hAnsi="Book Antiqua" w:cs="Times New Roman"/>
          <w:sz w:val="23"/>
          <w:szCs w:val="23"/>
        </w:rPr>
        <w:t xml:space="preserve">Zapomoga może być przyznana nie częściej niż dwa </w:t>
      </w:r>
      <w:r w:rsidR="00667392" w:rsidRPr="006650A2">
        <w:rPr>
          <w:rFonts w:ascii="Book Antiqua" w:hAnsi="Book Antiqua" w:cs="Times New Roman"/>
          <w:sz w:val="23"/>
          <w:szCs w:val="23"/>
        </w:rPr>
        <w:t>razy w roku akademickim</w:t>
      </w:r>
      <w:r w:rsidR="00A32A0E" w:rsidRPr="006650A2">
        <w:rPr>
          <w:rFonts w:ascii="Book Antiqua" w:hAnsi="Book Antiqua" w:cs="Times New Roman"/>
          <w:sz w:val="23"/>
          <w:szCs w:val="23"/>
        </w:rPr>
        <w:t xml:space="preserve">, </w:t>
      </w:r>
      <w:r w:rsidR="00161005">
        <w:rPr>
          <w:rFonts w:ascii="Book Antiqua" w:hAnsi="Book Antiqua" w:cs="Times New Roman"/>
          <w:sz w:val="23"/>
          <w:szCs w:val="23"/>
        </w:rPr>
        <w:br/>
        <w:t>z dwóch różnych powodów.</w:t>
      </w:r>
    </w:p>
    <w:p w14:paraId="2231B2D7" w14:textId="77777777" w:rsidR="00A32A0E" w:rsidRPr="006650A2" w:rsidRDefault="000F602A" w:rsidP="00A32A0E">
      <w:pPr>
        <w:pStyle w:val="Akapitzlist"/>
        <w:spacing w:after="0" w:line="240" w:lineRule="auto"/>
        <w:ind w:left="0"/>
        <w:jc w:val="center"/>
        <w:rPr>
          <w:rFonts w:ascii="Book Antiqua" w:hAnsi="Book Antiqua" w:cs="Times New Roman"/>
          <w:sz w:val="23"/>
          <w:szCs w:val="23"/>
        </w:rPr>
      </w:pPr>
      <w:r>
        <w:rPr>
          <w:rFonts w:ascii="Book Antiqua" w:hAnsi="Book Antiqua" w:cs="Times New Roman"/>
          <w:sz w:val="23"/>
          <w:szCs w:val="23"/>
        </w:rPr>
        <w:t>§ 5</w:t>
      </w:r>
      <w:r w:rsidR="00707012">
        <w:rPr>
          <w:rFonts w:ascii="Book Antiqua" w:hAnsi="Book Antiqua" w:cs="Times New Roman"/>
          <w:sz w:val="23"/>
          <w:szCs w:val="23"/>
        </w:rPr>
        <w:t>4</w:t>
      </w:r>
    </w:p>
    <w:p w14:paraId="67A6A9CF" w14:textId="77777777" w:rsidR="00F63323" w:rsidRPr="000F24EC" w:rsidRDefault="00F63323" w:rsidP="006650A2">
      <w:pPr>
        <w:pStyle w:val="Akapitzlist"/>
        <w:spacing w:after="0" w:line="240" w:lineRule="auto"/>
        <w:ind w:left="426" w:hanging="426"/>
        <w:jc w:val="center"/>
        <w:rPr>
          <w:rFonts w:ascii="Book Antiqua" w:hAnsi="Book Antiqua" w:cs="Times New Roman"/>
          <w:sz w:val="12"/>
          <w:szCs w:val="12"/>
        </w:rPr>
      </w:pPr>
    </w:p>
    <w:p w14:paraId="7FCD63E1" w14:textId="77777777" w:rsidR="00E15F03" w:rsidRPr="00F63323" w:rsidRDefault="00F63323" w:rsidP="00F63323">
      <w:pPr>
        <w:pStyle w:val="Akapitzlist"/>
        <w:numPr>
          <w:ilvl w:val="0"/>
          <w:numId w:val="54"/>
        </w:numPr>
        <w:spacing w:after="0" w:line="240" w:lineRule="auto"/>
        <w:ind w:left="426" w:hanging="426"/>
        <w:jc w:val="both"/>
        <w:rPr>
          <w:rFonts w:ascii="Book Antiqua" w:hAnsi="Book Antiqua" w:cs="Times New Roman"/>
          <w:sz w:val="23"/>
          <w:szCs w:val="23"/>
        </w:rPr>
      </w:pPr>
      <w:r w:rsidRPr="00F63323">
        <w:rPr>
          <w:rFonts w:ascii="Book Antiqua" w:hAnsi="Book Antiqua" w:cs="Times New Roman"/>
          <w:sz w:val="23"/>
          <w:szCs w:val="23"/>
        </w:rPr>
        <w:t>W</w:t>
      </w:r>
      <w:r w:rsidR="00E15F03" w:rsidRPr="00F63323">
        <w:rPr>
          <w:rFonts w:ascii="Book Antiqua" w:hAnsi="Book Antiqua" w:cs="Times New Roman"/>
          <w:sz w:val="23"/>
          <w:szCs w:val="23"/>
        </w:rPr>
        <w:t>niosek o zapomogę należy złożyć niezwłocznie, jedn</w:t>
      </w:r>
      <w:r w:rsidR="00994FB3" w:rsidRPr="00F63323">
        <w:rPr>
          <w:rFonts w:ascii="Book Antiqua" w:hAnsi="Book Antiqua" w:cs="Times New Roman"/>
          <w:sz w:val="23"/>
          <w:szCs w:val="23"/>
        </w:rPr>
        <w:t xml:space="preserve">ak nie później niż w terminie </w:t>
      </w:r>
      <w:r w:rsidR="00A32A0E" w:rsidRPr="00F63323">
        <w:rPr>
          <w:rFonts w:ascii="Book Antiqua" w:hAnsi="Book Antiqua" w:cs="Times New Roman"/>
          <w:sz w:val="23"/>
          <w:szCs w:val="23"/>
        </w:rPr>
        <w:br/>
      </w:r>
      <w:r w:rsidR="00994FB3" w:rsidRPr="00F63323">
        <w:rPr>
          <w:rFonts w:ascii="Book Antiqua" w:hAnsi="Book Antiqua" w:cs="Times New Roman"/>
          <w:sz w:val="23"/>
          <w:szCs w:val="23"/>
        </w:rPr>
        <w:t>6</w:t>
      </w:r>
      <w:r w:rsidR="00E15F03" w:rsidRPr="00F63323">
        <w:rPr>
          <w:rFonts w:ascii="Book Antiqua" w:hAnsi="Book Antiqua" w:cs="Times New Roman"/>
          <w:sz w:val="23"/>
          <w:szCs w:val="23"/>
        </w:rPr>
        <w:t xml:space="preserve"> miesięcy od daty zdarzenia uprawniającego do przyznania świadczenia lub ustania skutków zdarzenia uprawniającego do przyznania świadczenia.</w:t>
      </w:r>
    </w:p>
    <w:p w14:paraId="057DAE58" w14:textId="77777777" w:rsidR="00713F18" w:rsidRPr="00B81886" w:rsidRDefault="00E15F03" w:rsidP="000F0EBC">
      <w:pPr>
        <w:pStyle w:val="Akapitzlist"/>
        <w:numPr>
          <w:ilvl w:val="0"/>
          <w:numId w:val="54"/>
        </w:numPr>
        <w:spacing w:after="0"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 xml:space="preserve">Student może </w:t>
      </w:r>
      <w:r w:rsidR="00713F18" w:rsidRPr="00B81886">
        <w:rPr>
          <w:rFonts w:ascii="Book Antiqua" w:hAnsi="Book Antiqua" w:cs="Times New Roman"/>
          <w:sz w:val="23"/>
          <w:szCs w:val="23"/>
        </w:rPr>
        <w:t xml:space="preserve">złożyć </w:t>
      </w:r>
      <w:r w:rsidRPr="00B81886">
        <w:rPr>
          <w:rFonts w:ascii="Book Antiqua" w:hAnsi="Book Antiqua" w:cs="Times New Roman"/>
          <w:sz w:val="23"/>
          <w:szCs w:val="23"/>
        </w:rPr>
        <w:t xml:space="preserve">wniosek o przyznanie zapomogi z tytułu zdarzenia, które miało miejsce w bieżącym roku akademickim. </w:t>
      </w:r>
    </w:p>
    <w:p w14:paraId="41962655" w14:textId="77777777" w:rsidR="00667392" w:rsidRDefault="00E15F03" w:rsidP="000F24EC">
      <w:pPr>
        <w:pStyle w:val="Akapitzlist"/>
        <w:numPr>
          <w:ilvl w:val="0"/>
          <w:numId w:val="54"/>
        </w:numPr>
        <w:spacing w:line="240" w:lineRule="auto"/>
        <w:ind w:left="426" w:hanging="426"/>
        <w:jc w:val="both"/>
        <w:rPr>
          <w:rFonts w:ascii="Book Antiqua" w:hAnsi="Book Antiqua" w:cs="Times New Roman"/>
          <w:sz w:val="23"/>
          <w:szCs w:val="23"/>
        </w:rPr>
      </w:pPr>
      <w:r w:rsidRPr="00B81886">
        <w:rPr>
          <w:rFonts w:ascii="Book Antiqua" w:hAnsi="Book Antiqua" w:cs="Times New Roman"/>
          <w:sz w:val="23"/>
          <w:szCs w:val="23"/>
        </w:rPr>
        <w:t xml:space="preserve">Jeśli zdarzenie </w:t>
      </w:r>
      <w:r w:rsidR="00713F18" w:rsidRPr="00B81886">
        <w:rPr>
          <w:rFonts w:ascii="Book Antiqua" w:hAnsi="Book Antiqua" w:cs="Times New Roman"/>
          <w:sz w:val="23"/>
          <w:szCs w:val="23"/>
        </w:rPr>
        <w:t xml:space="preserve">będące podstawą do ubiegania się o świadczenie </w:t>
      </w:r>
      <w:r w:rsidRPr="00B81886">
        <w:rPr>
          <w:rFonts w:ascii="Book Antiqua" w:hAnsi="Book Antiqua" w:cs="Times New Roman"/>
          <w:sz w:val="23"/>
          <w:szCs w:val="23"/>
        </w:rPr>
        <w:t xml:space="preserve">miało miejsce </w:t>
      </w:r>
      <w:r w:rsidR="00713F18" w:rsidRPr="00B81886">
        <w:rPr>
          <w:rFonts w:ascii="Book Antiqua" w:hAnsi="Book Antiqua" w:cs="Times New Roman"/>
          <w:sz w:val="23"/>
          <w:szCs w:val="23"/>
        </w:rPr>
        <w:br/>
      </w:r>
      <w:r w:rsidRPr="00B81886">
        <w:rPr>
          <w:rFonts w:ascii="Book Antiqua" w:hAnsi="Book Antiqua" w:cs="Times New Roman"/>
          <w:sz w:val="23"/>
          <w:szCs w:val="23"/>
        </w:rPr>
        <w:t>w okresie wakacji</w:t>
      </w:r>
      <w:r w:rsidR="00713F18" w:rsidRPr="00B81886">
        <w:rPr>
          <w:rFonts w:ascii="Book Antiqua" w:hAnsi="Book Antiqua" w:cs="Times New Roman"/>
          <w:sz w:val="23"/>
          <w:szCs w:val="23"/>
        </w:rPr>
        <w:t xml:space="preserve"> letnich (tj. w miesiącach lipiec</w:t>
      </w:r>
      <w:r w:rsidR="00707012">
        <w:rPr>
          <w:rFonts w:ascii="Book Antiqua" w:hAnsi="Book Antiqua" w:cs="Times New Roman"/>
          <w:sz w:val="23"/>
          <w:szCs w:val="23"/>
        </w:rPr>
        <w:t xml:space="preserve"> </w:t>
      </w:r>
      <w:r w:rsidR="00713F18" w:rsidRPr="00B81886">
        <w:rPr>
          <w:rFonts w:ascii="Book Antiqua" w:hAnsi="Book Antiqua" w:cs="Times New Roman"/>
          <w:sz w:val="23"/>
          <w:szCs w:val="23"/>
        </w:rPr>
        <w:t>-</w:t>
      </w:r>
      <w:r w:rsidR="00707012">
        <w:rPr>
          <w:rFonts w:ascii="Book Antiqua" w:hAnsi="Book Antiqua" w:cs="Times New Roman"/>
          <w:sz w:val="23"/>
          <w:szCs w:val="23"/>
        </w:rPr>
        <w:t xml:space="preserve"> </w:t>
      </w:r>
      <w:r w:rsidR="00713F18" w:rsidRPr="00B81886">
        <w:rPr>
          <w:rFonts w:ascii="Book Antiqua" w:hAnsi="Book Antiqua" w:cs="Times New Roman"/>
          <w:sz w:val="23"/>
          <w:szCs w:val="23"/>
        </w:rPr>
        <w:t>wrzesień)</w:t>
      </w:r>
      <w:r w:rsidRPr="00B81886">
        <w:rPr>
          <w:rFonts w:ascii="Book Antiqua" w:hAnsi="Book Antiqua" w:cs="Times New Roman"/>
          <w:sz w:val="23"/>
          <w:szCs w:val="23"/>
        </w:rPr>
        <w:t xml:space="preserve">, student może złożyć wniosek </w:t>
      </w:r>
      <w:r w:rsidR="00713F18" w:rsidRPr="00B81886">
        <w:rPr>
          <w:rFonts w:ascii="Book Antiqua" w:hAnsi="Book Antiqua" w:cs="Times New Roman"/>
          <w:sz w:val="23"/>
          <w:szCs w:val="23"/>
        </w:rPr>
        <w:t xml:space="preserve">o zapomogę </w:t>
      </w:r>
      <w:r w:rsidRPr="00B81886">
        <w:rPr>
          <w:rFonts w:ascii="Book Antiqua" w:hAnsi="Book Antiqua" w:cs="Times New Roman"/>
          <w:sz w:val="23"/>
          <w:szCs w:val="23"/>
        </w:rPr>
        <w:t>w następnym roku akademickim.</w:t>
      </w:r>
    </w:p>
    <w:p w14:paraId="384965D8" w14:textId="77777777" w:rsidR="009742DF" w:rsidRDefault="00994FB3" w:rsidP="006650A2">
      <w:pPr>
        <w:spacing w:after="0"/>
        <w:jc w:val="center"/>
        <w:rPr>
          <w:rFonts w:ascii="Book Antiqua" w:hAnsi="Book Antiqua" w:cs="Times New Roman"/>
          <w:sz w:val="23"/>
          <w:szCs w:val="23"/>
        </w:rPr>
      </w:pPr>
      <w:r>
        <w:rPr>
          <w:rFonts w:ascii="Book Antiqua" w:hAnsi="Book Antiqua" w:cs="Times New Roman"/>
          <w:sz w:val="23"/>
          <w:szCs w:val="23"/>
        </w:rPr>
        <w:t>§ 5</w:t>
      </w:r>
      <w:r w:rsidR="00707012">
        <w:rPr>
          <w:rFonts w:ascii="Book Antiqua" w:hAnsi="Book Antiqua" w:cs="Times New Roman"/>
          <w:sz w:val="23"/>
          <w:szCs w:val="23"/>
        </w:rPr>
        <w:t>5</w:t>
      </w:r>
    </w:p>
    <w:p w14:paraId="72D4D693" w14:textId="77777777" w:rsidR="006650A2" w:rsidRPr="000F24EC" w:rsidRDefault="006650A2" w:rsidP="006650A2">
      <w:pPr>
        <w:spacing w:after="0"/>
        <w:jc w:val="center"/>
        <w:rPr>
          <w:rFonts w:ascii="Book Antiqua" w:hAnsi="Book Antiqua" w:cs="Times New Roman"/>
          <w:sz w:val="12"/>
          <w:szCs w:val="12"/>
        </w:rPr>
      </w:pPr>
    </w:p>
    <w:p w14:paraId="6A38ADB3" w14:textId="77777777" w:rsidR="00934CC5" w:rsidRDefault="009D1D35" w:rsidP="000F24EC">
      <w:pPr>
        <w:spacing w:line="240" w:lineRule="auto"/>
        <w:jc w:val="both"/>
        <w:rPr>
          <w:rFonts w:ascii="Book Antiqua" w:hAnsi="Book Antiqua" w:cs="Times New Roman"/>
          <w:sz w:val="23"/>
          <w:szCs w:val="23"/>
        </w:rPr>
      </w:pPr>
      <w:r>
        <w:rPr>
          <w:rFonts w:ascii="Book Antiqua" w:hAnsi="Book Antiqua" w:cs="Times New Roman"/>
          <w:sz w:val="23"/>
          <w:szCs w:val="23"/>
        </w:rPr>
        <w:t>Kwota</w:t>
      </w:r>
      <w:r w:rsidR="009742DF" w:rsidRPr="009772F5">
        <w:rPr>
          <w:rFonts w:ascii="Book Antiqua" w:hAnsi="Book Antiqua" w:cs="Times New Roman"/>
          <w:sz w:val="23"/>
          <w:szCs w:val="23"/>
        </w:rPr>
        <w:t xml:space="preserve"> zapomogi </w:t>
      </w:r>
      <w:r w:rsidR="00713F18">
        <w:rPr>
          <w:rFonts w:ascii="Book Antiqua" w:hAnsi="Book Antiqua" w:cs="Times New Roman"/>
          <w:sz w:val="23"/>
          <w:szCs w:val="23"/>
        </w:rPr>
        <w:t>ustalana jest indywidualnie</w:t>
      </w:r>
      <w:r w:rsidR="000F602A">
        <w:rPr>
          <w:rFonts w:ascii="Book Antiqua" w:hAnsi="Book Antiqua" w:cs="Times New Roman"/>
          <w:sz w:val="23"/>
          <w:szCs w:val="23"/>
        </w:rPr>
        <w:t>. Maksymalną</w:t>
      </w:r>
      <w:r>
        <w:rPr>
          <w:rFonts w:ascii="Book Antiqua" w:hAnsi="Book Antiqua" w:cs="Times New Roman"/>
          <w:sz w:val="23"/>
          <w:szCs w:val="23"/>
        </w:rPr>
        <w:t xml:space="preserve"> wysokość zapomogi ustala Rektor odrębnym zarządzeniem.</w:t>
      </w:r>
    </w:p>
    <w:p w14:paraId="1B6CA63D" w14:textId="77777777" w:rsidR="009742DF" w:rsidRPr="009772F5" w:rsidRDefault="00934CC5" w:rsidP="00934CC5">
      <w:pPr>
        <w:spacing w:after="0" w:line="240" w:lineRule="auto"/>
        <w:jc w:val="center"/>
        <w:rPr>
          <w:rFonts w:ascii="Book Antiqua" w:hAnsi="Book Antiqua" w:cs="Times New Roman"/>
          <w:sz w:val="23"/>
          <w:szCs w:val="23"/>
        </w:rPr>
      </w:pPr>
      <w:r>
        <w:rPr>
          <w:rFonts w:ascii="Book Antiqua" w:hAnsi="Book Antiqua" w:cs="Times New Roman"/>
          <w:sz w:val="23"/>
          <w:szCs w:val="23"/>
        </w:rPr>
        <w:t>§</w:t>
      </w:r>
      <w:r w:rsidR="00994FB3">
        <w:rPr>
          <w:rFonts w:ascii="Book Antiqua" w:hAnsi="Book Antiqua" w:cs="Times New Roman"/>
          <w:sz w:val="23"/>
          <w:szCs w:val="23"/>
        </w:rPr>
        <w:t xml:space="preserve"> 5</w:t>
      </w:r>
      <w:r w:rsidR="00707012">
        <w:rPr>
          <w:rFonts w:ascii="Book Antiqua" w:hAnsi="Book Antiqua" w:cs="Times New Roman"/>
          <w:sz w:val="23"/>
          <w:szCs w:val="23"/>
        </w:rPr>
        <w:t>6</w:t>
      </w:r>
    </w:p>
    <w:p w14:paraId="32322F74" w14:textId="77777777" w:rsidR="009742DF" w:rsidRPr="000F24EC" w:rsidRDefault="009742DF" w:rsidP="00994FB3">
      <w:pPr>
        <w:spacing w:after="0" w:line="240" w:lineRule="auto"/>
        <w:jc w:val="center"/>
        <w:rPr>
          <w:rFonts w:ascii="Book Antiqua" w:hAnsi="Book Antiqua" w:cs="Times New Roman"/>
          <w:sz w:val="12"/>
          <w:szCs w:val="12"/>
        </w:rPr>
      </w:pPr>
    </w:p>
    <w:p w14:paraId="4A533EF2" w14:textId="45AC3DA3" w:rsidR="009742DF" w:rsidRPr="009772F5" w:rsidRDefault="009742DF" w:rsidP="009D1D35">
      <w:pPr>
        <w:spacing w:line="240" w:lineRule="auto"/>
        <w:ind w:left="-142"/>
        <w:jc w:val="both"/>
        <w:rPr>
          <w:rFonts w:ascii="Book Antiqua" w:hAnsi="Book Antiqua" w:cs="Times New Roman"/>
          <w:sz w:val="23"/>
          <w:szCs w:val="23"/>
        </w:rPr>
      </w:pPr>
      <w:r w:rsidRPr="009772F5">
        <w:rPr>
          <w:rFonts w:ascii="Book Antiqua" w:hAnsi="Book Antiqua" w:cs="Times New Roman"/>
          <w:sz w:val="23"/>
          <w:szCs w:val="23"/>
        </w:rPr>
        <w:t xml:space="preserve">Wzór wniosku o przyznanie zapomogi w roku akademickim </w:t>
      </w:r>
      <w:r w:rsidRPr="006650A2">
        <w:rPr>
          <w:rFonts w:ascii="Book Antiqua" w:hAnsi="Book Antiqua" w:cs="Times New Roman"/>
          <w:sz w:val="23"/>
          <w:szCs w:val="23"/>
        </w:rPr>
        <w:t>202</w:t>
      </w:r>
      <w:r w:rsidR="000065F0">
        <w:rPr>
          <w:rFonts w:ascii="Book Antiqua" w:hAnsi="Book Antiqua" w:cs="Times New Roman"/>
          <w:sz w:val="23"/>
          <w:szCs w:val="23"/>
        </w:rPr>
        <w:t>5</w:t>
      </w:r>
      <w:r w:rsidR="008337B3" w:rsidRPr="006650A2">
        <w:rPr>
          <w:rFonts w:ascii="Book Antiqua" w:hAnsi="Book Antiqua" w:cs="Times New Roman"/>
          <w:sz w:val="23"/>
          <w:szCs w:val="23"/>
        </w:rPr>
        <w:t>/202</w:t>
      </w:r>
      <w:r w:rsidR="000065F0">
        <w:rPr>
          <w:rFonts w:ascii="Book Antiqua" w:hAnsi="Book Antiqua" w:cs="Times New Roman"/>
          <w:sz w:val="23"/>
          <w:szCs w:val="23"/>
        </w:rPr>
        <w:t>6</w:t>
      </w:r>
      <w:r w:rsidRPr="006650A2">
        <w:rPr>
          <w:rFonts w:ascii="Book Antiqua" w:hAnsi="Book Antiqua" w:cs="Times New Roman"/>
          <w:sz w:val="23"/>
          <w:szCs w:val="23"/>
        </w:rPr>
        <w:t xml:space="preserve"> </w:t>
      </w:r>
      <w:r w:rsidRPr="009772F5">
        <w:rPr>
          <w:rFonts w:ascii="Book Antiqua" w:hAnsi="Book Antiqua" w:cs="Times New Roman"/>
          <w:sz w:val="23"/>
          <w:szCs w:val="23"/>
        </w:rPr>
        <w:t>stanowi Załącznik Nr 5 do niniejszego Regulaminu.</w:t>
      </w:r>
    </w:p>
    <w:p w14:paraId="76A2A087" w14:textId="77777777" w:rsidR="009742DF" w:rsidRPr="009772F5" w:rsidRDefault="009742DF" w:rsidP="00F26FB2">
      <w:pPr>
        <w:jc w:val="center"/>
        <w:rPr>
          <w:rFonts w:ascii="Book Antiqua" w:hAnsi="Book Antiqua" w:cs="Times New Roman"/>
          <w:b/>
          <w:sz w:val="23"/>
          <w:szCs w:val="23"/>
        </w:rPr>
      </w:pPr>
      <w:r w:rsidRPr="009772F5">
        <w:rPr>
          <w:rFonts w:ascii="Book Antiqua" w:hAnsi="Book Antiqua" w:cs="Times New Roman"/>
          <w:b/>
          <w:sz w:val="23"/>
          <w:szCs w:val="23"/>
        </w:rPr>
        <w:t>Rozdział V</w:t>
      </w:r>
    </w:p>
    <w:p w14:paraId="57F55A58" w14:textId="77777777" w:rsidR="009742DF" w:rsidRPr="009772F5" w:rsidRDefault="009742DF" w:rsidP="00F26FB2">
      <w:pPr>
        <w:jc w:val="center"/>
        <w:rPr>
          <w:rFonts w:ascii="Book Antiqua" w:hAnsi="Book Antiqua" w:cs="Times New Roman"/>
          <w:b/>
          <w:sz w:val="23"/>
          <w:szCs w:val="23"/>
        </w:rPr>
      </w:pPr>
      <w:r w:rsidRPr="009772F5">
        <w:rPr>
          <w:rFonts w:ascii="Book Antiqua" w:hAnsi="Book Antiqua" w:cs="Times New Roman"/>
          <w:b/>
          <w:sz w:val="23"/>
          <w:szCs w:val="23"/>
        </w:rPr>
        <w:t>Stypendium rektora</w:t>
      </w:r>
    </w:p>
    <w:p w14:paraId="7A97D32F" w14:textId="77777777" w:rsidR="009742DF" w:rsidRDefault="00994FB3" w:rsidP="00F26FB2">
      <w:pPr>
        <w:spacing w:after="0" w:line="240" w:lineRule="auto"/>
        <w:ind w:left="-142"/>
        <w:jc w:val="center"/>
        <w:rPr>
          <w:rFonts w:ascii="Book Antiqua" w:hAnsi="Book Antiqua" w:cs="Times New Roman"/>
          <w:sz w:val="23"/>
          <w:szCs w:val="23"/>
        </w:rPr>
      </w:pPr>
      <w:r>
        <w:rPr>
          <w:rFonts w:ascii="Book Antiqua" w:hAnsi="Book Antiqua" w:cs="Times New Roman"/>
          <w:sz w:val="23"/>
          <w:szCs w:val="23"/>
        </w:rPr>
        <w:t>§ 5</w:t>
      </w:r>
      <w:r w:rsidR="00707012">
        <w:rPr>
          <w:rFonts w:ascii="Book Antiqua" w:hAnsi="Book Antiqua" w:cs="Times New Roman"/>
          <w:sz w:val="23"/>
          <w:szCs w:val="23"/>
        </w:rPr>
        <w:t>7</w:t>
      </w:r>
    </w:p>
    <w:p w14:paraId="2D8D9D86" w14:textId="77777777" w:rsidR="00F26FB2" w:rsidRPr="00F26FB2" w:rsidRDefault="00F26FB2" w:rsidP="00F26FB2">
      <w:pPr>
        <w:spacing w:after="0" w:line="240" w:lineRule="auto"/>
        <w:ind w:left="-142"/>
        <w:jc w:val="center"/>
        <w:rPr>
          <w:rFonts w:ascii="Book Antiqua" w:hAnsi="Book Antiqua" w:cs="Times New Roman"/>
          <w:sz w:val="12"/>
          <w:szCs w:val="12"/>
        </w:rPr>
      </w:pPr>
    </w:p>
    <w:p w14:paraId="2CE0E370" w14:textId="77777777" w:rsidR="00BB3C8B" w:rsidRPr="009772F5" w:rsidRDefault="009742DF" w:rsidP="000F0EBC">
      <w:pPr>
        <w:pStyle w:val="Akapitzlist"/>
        <w:numPr>
          <w:ilvl w:val="0"/>
          <w:numId w:val="41"/>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Stypendium rektora może otrzymać student, który uzyskał za poprzedni rok akademicki wyróżniające wyniki w nauce, osiągnięcia naukowe lub artystyczne, </w:t>
      </w:r>
      <w:r w:rsidR="00994FB3">
        <w:rPr>
          <w:rFonts w:ascii="Book Antiqua" w:hAnsi="Book Antiqua" w:cs="Times New Roman"/>
          <w:sz w:val="23"/>
          <w:szCs w:val="23"/>
        </w:rPr>
        <w:br/>
      </w:r>
      <w:r w:rsidRPr="009772F5">
        <w:rPr>
          <w:rFonts w:ascii="Book Antiqua" w:hAnsi="Book Antiqua" w:cs="Times New Roman"/>
          <w:sz w:val="23"/>
          <w:szCs w:val="23"/>
        </w:rPr>
        <w:t xml:space="preserve">lub osiągnięcia sportowe we współzawodnictwie co najmniej na poziomie krajowym, </w:t>
      </w:r>
      <w:r w:rsidR="00994FB3">
        <w:rPr>
          <w:rFonts w:ascii="Book Antiqua" w:hAnsi="Book Antiqua" w:cs="Times New Roman"/>
          <w:sz w:val="23"/>
          <w:szCs w:val="23"/>
        </w:rPr>
        <w:t>z zastrzeżeniem ust. 3 i 4.</w:t>
      </w:r>
    </w:p>
    <w:p w14:paraId="4A821DA6" w14:textId="77777777" w:rsidR="00BB3C8B" w:rsidRPr="009772F5" w:rsidRDefault="009742DF" w:rsidP="000F0EBC">
      <w:pPr>
        <w:pStyle w:val="Akapitzlist"/>
        <w:numPr>
          <w:ilvl w:val="0"/>
          <w:numId w:val="41"/>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Za wyróżniające wyniki w nauce uznaje się uzyskanie przez studenta za poprzedni rok akademicki średniej arytmetycznej wyższej lub równej 4,00 </w:t>
      </w:r>
      <w:r w:rsidR="00994FB3">
        <w:rPr>
          <w:rFonts w:ascii="Book Antiqua" w:hAnsi="Book Antiqua" w:cs="Times New Roman"/>
          <w:sz w:val="23"/>
          <w:szCs w:val="23"/>
        </w:rPr>
        <w:t xml:space="preserve">– na zasadach określonych w § </w:t>
      </w:r>
      <w:r w:rsidR="00707012">
        <w:rPr>
          <w:rFonts w:ascii="Book Antiqua" w:hAnsi="Book Antiqua" w:cs="Times New Roman"/>
          <w:sz w:val="23"/>
          <w:szCs w:val="23"/>
        </w:rPr>
        <w:t xml:space="preserve">58 </w:t>
      </w:r>
      <w:r w:rsidRPr="009772F5">
        <w:rPr>
          <w:rFonts w:ascii="Book Antiqua" w:hAnsi="Book Antiqua" w:cs="Times New Roman"/>
          <w:sz w:val="23"/>
          <w:szCs w:val="23"/>
        </w:rPr>
        <w:t xml:space="preserve">ust. </w:t>
      </w:r>
      <w:r w:rsidR="00994FB3">
        <w:rPr>
          <w:rFonts w:ascii="Book Antiqua" w:hAnsi="Book Antiqua" w:cs="Times New Roman"/>
          <w:sz w:val="23"/>
          <w:szCs w:val="23"/>
        </w:rPr>
        <w:t>1.</w:t>
      </w:r>
    </w:p>
    <w:p w14:paraId="7CB83A99" w14:textId="77777777" w:rsidR="00BB3C8B" w:rsidRPr="009772F5" w:rsidRDefault="009742DF" w:rsidP="000F0EBC">
      <w:pPr>
        <w:pStyle w:val="Akapitzlist"/>
        <w:numPr>
          <w:ilvl w:val="0"/>
          <w:numId w:val="41"/>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Stypendium rektora nie przysługuje studentom pierwszego roku studiów pierwszego stopnia oraz jed</w:t>
      </w:r>
      <w:r w:rsidR="00994FB3">
        <w:rPr>
          <w:rFonts w:ascii="Book Antiqua" w:hAnsi="Book Antiqua" w:cs="Times New Roman"/>
          <w:sz w:val="23"/>
          <w:szCs w:val="23"/>
        </w:rPr>
        <w:t>nolitych studiów magisterskich.</w:t>
      </w:r>
    </w:p>
    <w:p w14:paraId="42AD02DB" w14:textId="77777777" w:rsidR="009742DF" w:rsidRPr="009772F5" w:rsidRDefault="009742DF" w:rsidP="000F0EBC">
      <w:pPr>
        <w:pStyle w:val="Akapitzlist"/>
        <w:numPr>
          <w:ilvl w:val="0"/>
          <w:numId w:val="41"/>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Stypendium rektora może otrzymać student przyjęty na pierwszy rok studiów </w:t>
      </w:r>
      <w:r w:rsidR="00994FB3">
        <w:rPr>
          <w:rFonts w:ascii="Book Antiqua" w:hAnsi="Book Antiqua" w:cs="Times New Roman"/>
          <w:sz w:val="23"/>
          <w:szCs w:val="23"/>
        </w:rPr>
        <w:br/>
      </w:r>
      <w:r w:rsidRPr="009772F5">
        <w:rPr>
          <w:rFonts w:ascii="Book Antiqua" w:hAnsi="Book Antiqua" w:cs="Times New Roman"/>
          <w:sz w:val="23"/>
          <w:szCs w:val="23"/>
        </w:rPr>
        <w:t>w roku złożenia egzaminu maturalnego, który jest:</w:t>
      </w:r>
    </w:p>
    <w:p w14:paraId="02536E65" w14:textId="77777777" w:rsidR="00BB3C8B" w:rsidRPr="009772F5" w:rsidRDefault="009742DF" w:rsidP="000F0EBC">
      <w:pPr>
        <w:pStyle w:val="Akapitzlist"/>
        <w:numPr>
          <w:ilvl w:val="0"/>
          <w:numId w:val="42"/>
        </w:numPr>
        <w:spacing w:after="0" w:line="240" w:lineRule="auto"/>
        <w:ind w:left="709" w:hanging="425"/>
        <w:jc w:val="both"/>
        <w:rPr>
          <w:rFonts w:ascii="Book Antiqua" w:hAnsi="Book Antiqua" w:cs="Times New Roman"/>
          <w:sz w:val="23"/>
          <w:szCs w:val="23"/>
        </w:rPr>
      </w:pPr>
      <w:r w:rsidRPr="009772F5">
        <w:rPr>
          <w:rFonts w:ascii="Book Antiqua" w:hAnsi="Book Antiqua" w:cs="Times New Roman"/>
          <w:sz w:val="23"/>
          <w:szCs w:val="23"/>
        </w:rPr>
        <w:t>laureatem olimpiady międzynarodowej albo laureatem lub finalistą olimpiady stopnia centralnego, o których mowa w</w:t>
      </w:r>
      <w:r w:rsidR="00994FB3">
        <w:rPr>
          <w:rFonts w:ascii="Book Antiqua" w:hAnsi="Book Antiqua" w:cs="Times New Roman"/>
          <w:sz w:val="23"/>
          <w:szCs w:val="23"/>
        </w:rPr>
        <w:t xml:space="preserve"> przepisach o systemie oświaty;</w:t>
      </w:r>
    </w:p>
    <w:p w14:paraId="55BEBC35" w14:textId="77777777" w:rsidR="009742DF" w:rsidRPr="009772F5" w:rsidRDefault="009742DF" w:rsidP="00F26FB2">
      <w:pPr>
        <w:pStyle w:val="Akapitzlist"/>
        <w:numPr>
          <w:ilvl w:val="0"/>
          <w:numId w:val="42"/>
        </w:numPr>
        <w:spacing w:line="240" w:lineRule="auto"/>
        <w:ind w:left="709" w:hanging="425"/>
        <w:jc w:val="both"/>
        <w:rPr>
          <w:rFonts w:ascii="Book Antiqua" w:hAnsi="Book Antiqua" w:cs="Times New Roman"/>
          <w:sz w:val="23"/>
          <w:szCs w:val="23"/>
        </w:rPr>
      </w:pPr>
      <w:r w:rsidRPr="009772F5">
        <w:rPr>
          <w:rFonts w:ascii="Book Antiqua" w:hAnsi="Book Antiqua" w:cs="Times New Roman"/>
          <w:sz w:val="23"/>
          <w:szCs w:val="23"/>
        </w:rPr>
        <w:t xml:space="preserve">medalistą co najmniej współzawodnictwa sportowego o tytuł Mistrza Polski </w:t>
      </w:r>
      <w:r w:rsidR="000462C6">
        <w:rPr>
          <w:rFonts w:ascii="Book Antiqua" w:hAnsi="Book Antiqua" w:cs="Times New Roman"/>
          <w:sz w:val="23"/>
          <w:szCs w:val="23"/>
        </w:rPr>
        <w:br/>
      </w:r>
      <w:r w:rsidRPr="009772F5">
        <w:rPr>
          <w:rFonts w:ascii="Book Antiqua" w:hAnsi="Book Antiqua" w:cs="Times New Roman"/>
          <w:sz w:val="23"/>
          <w:szCs w:val="23"/>
        </w:rPr>
        <w:t xml:space="preserve">w danym sporcie, o którym mowa w przepisach o sporcie. </w:t>
      </w:r>
    </w:p>
    <w:p w14:paraId="11471AD8" w14:textId="77777777" w:rsidR="009742DF" w:rsidRPr="009772F5" w:rsidRDefault="00994FB3" w:rsidP="00DF6034">
      <w:pPr>
        <w:spacing w:after="0" w:line="240" w:lineRule="auto"/>
        <w:ind w:left="-142"/>
        <w:jc w:val="center"/>
        <w:rPr>
          <w:rFonts w:ascii="Book Antiqua" w:hAnsi="Book Antiqua" w:cs="Times New Roman"/>
          <w:sz w:val="23"/>
          <w:szCs w:val="23"/>
        </w:rPr>
      </w:pPr>
      <w:r>
        <w:rPr>
          <w:rFonts w:ascii="Book Antiqua" w:hAnsi="Book Antiqua" w:cs="Times New Roman"/>
          <w:sz w:val="23"/>
          <w:szCs w:val="23"/>
        </w:rPr>
        <w:t xml:space="preserve">§ </w:t>
      </w:r>
      <w:r w:rsidR="009D1D35">
        <w:rPr>
          <w:rFonts w:ascii="Book Antiqua" w:hAnsi="Book Antiqua" w:cs="Times New Roman"/>
          <w:sz w:val="23"/>
          <w:szCs w:val="23"/>
        </w:rPr>
        <w:t>5</w:t>
      </w:r>
      <w:r w:rsidR="00707012">
        <w:rPr>
          <w:rFonts w:ascii="Book Antiqua" w:hAnsi="Book Antiqua" w:cs="Times New Roman"/>
          <w:sz w:val="23"/>
          <w:szCs w:val="23"/>
        </w:rPr>
        <w:t>8</w:t>
      </w:r>
    </w:p>
    <w:p w14:paraId="6FDD95ED" w14:textId="77777777" w:rsidR="009742DF" w:rsidRPr="00F26FB2" w:rsidRDefault="009742DF" w:rsidP="00994FB3">
      <w:pPr>
        <w:spacing w:after="0" w:line="240" w:lineRule="auto"/>
        <w:jc w:val="center"/>
        <w:rPr>
          <w:rFonts w:ascii="Book Antiqua" w:hAnsi="Book Antiqua" w:cs="Times New Roman"/>
          <w:sz w:val="12"/>
          <w:szCs w:val="12"/>
        </w:rPr>
      </w:pPr>
    </w:p>
    <w:p w14:paraId="22CD8D8D" w14:textId="77777777" w:rsidR="005C5E3E" w:rsidRPr="009772F5" w:rsidRDefault="009742DF" w:rsidP="000F0EBC">
      <w:pPr>
        <w:pStyle w:val="Akapitzlist"/>
        <w:numPr>
          <w:ilvl w:val="0"/>
          <w:numId w:val="43"/>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Stypendium rektora </w:t>
      </w:r>
      <w:r w:rsidR="005C5E3E" w:rsidRPr="009772F5">
        <w:rPr>
          <w:rFonts w:ascii="Book Antiqua" w:hAnsi="Book Antiqua" w:cs="Times New Roman"/>
          <w:sz w:val="23"/>
          <w:szCs w:val="23"/>
        </w:rPr>
        <w:t>może otrzymać nie więcej niż 10</w:t>
      </w:r>
      <w:r w:rsidRPr="009772F5">
        <w:rPr>
          <w:rFonts w:ascii="Book Antiqua" w:hAnsi="Book Antiqua" w:cs="Times New Roman"/>
          <w:sz w:val="23"/>
          <w:szCs w:val="23"/>
        </w:rPr>
        <w:t>% studentów danego kierunku studiów, a w przypadku</w:t>
      </w:r>
      <w:r w:rsidR="006650A2">
        <w:rPr>
          <w:rFonts w:ascii="Book Antiqua" w:hAnsi="Book Antiqua" w:cs="Times New Roman"/>
          <w:sz w:val="23"/>
          <w:szCs w:val="23"/>
        </w:rPr>
        <w:t>,</w:t>
      </w:r>
      <w:r w:rsidRPr="009772F5">
        <w:rPr>
          <w:rFonts w:ascii="Book Antiqua" w:hAnsi="Book Antiqua" w:cs="Times New Roman"/>
          <w:sz w:val="23"/>
          <w:szCs w:val="23"/>
        </w:rPr>
        <w:t xml:space="preserve"> gdy liczba studentów na kierunku jest mniejsza niż 10, stypendium rektora m</w:t>
      </w:r>
      <w:r w:rsidR="00994FB3">
        <w:rPr>
          <w:rFonts w:ascii="Book Antiqua" w:hAnsi="Book Antiqua" w:cs="Times New Roman"/>
          <w:sz w:val="23"/>
          <w:szCs w:val="23"/>
        </w:rPr>
        <w:t>oże być przyznane 1 studentowi.</w:t>
      </w:r>
    </w:p>
    <w:p w14:paraId="42BC15CA" w14:textId="77777777" w:rsidR="009742DF" w:rsidRPr="009772F5" w:rsidRDefault="009742DF" w:rsidP="000F0EBC">
      <w:pPr>
        <w:pStyle w:val="Akapitzlist"/>
        <w:numPr>
          <w:ilvl w:val="0"/>
          <w:numId w:val="43"/>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Stypendium rektora może otrzymać stud</w:t>
      </w:r>
      <w:r w:rsidR="005C5E3E" w:rsidRPr="009772F5">
        <w:rPr>
          <w:rFonts w:ascii="Book Antiqua" w:hAnsi="Book Antiqua" w:cs="Times New Roman"/>
          <w:sz w:val="23"/>
          <w:szCs w:val="23"/>
        </w:rPr>
        <w:t>ent, który znajduje w grupie 10</w:t>
      </w:r>
      <w:r w:rsidRPr="009772F5">
        <w:rPr>
          <w:rFonts w:ascii="Book Antiqua" w:hAnsi="Book Antiqua" w:cs="Times New Roman"/>
          <w:sz w:val="23"/>
          <w:szCs w:val="23"/>
        </w:rPr>
        <w:t>% liczby stude</w:t>
      </w:r>
      <w:r w:rsidR="00994FB3">
        <w:rPr>
          <w:rFonts w:ascii="Book Antiqua" w:hAnsi="Book Antiqua" w:cs="Times New Roman"/>
          <w:sz w:val="23"/>
          <w:szCs w:val="23"/>
        </w:rPr>
        <w:t>ntów na danym kierunku studiów.</w:t>
      </w:r>
    </w:p>
    <w:p w14:paraId="449CCFBB" w14:textId="77777777" w:rsidR="009742DF" w:rsidRPr="009772F5" w:rsidRDefault="00994FB3" w:rsidP="00DF6034">
      <w:pPr>
        <w:spacing w:after="0" w:line="240" w:lineRule="auto"/>
        <w:ind w:left="-142"/>
        <w:jc w:val="center"/>
        <w:rPr>
          <w:rFonts w:ascii="Book Antiqua" w:hAnsi="Book Antiqua" w:cs="Times New Roman"/>
          <w:sz w:val="23"/>
          <w:szCs w:val="23"/>
        </w:rPr>
      </w:pPr>
      <w:r>
        <w:rPr>
          <w:rFonts w:ascii="Book Antiqua" w:hAnsi="Book Antiqua" w:cs="Times New Roman"/>
          <w:sz w:val="23"/>
          <w:szCs w:val="23"/>
        </w:rPr>
        <w:lastRenderedPageBreak/>
        <w:t xml:space="preserve">§ </w:t>
      </w:r>
      <w:r w:rsidR="00707012">
        <w:rPr>
          <w:rFonts w:ascii="Book Antiqua" w:hAnsi="Book Antiqua" w:cs="Times New Roman"/>
          <w:sz w:val="23"/>
          <w:szCs w:val="23"/>
        </w:rPr>
        <w:t>59</w:t>
      </w:r>
    </w:p>
    <w:p w14:paraId="4EDA219C" w14:textId="77777777" w:rsidR="009742DF" w:rsidRPr="006650A2" w:rsidRDefault="009742DF" w:rsidP="00994FB3">
      <w:pPr>
        <w:spacing w:after="0" w:line="240" w:lineRule="auto"/>
        <w:jc w:val="center"/>
        <w:rPr>
          <w:rFonts w:ascii="Book Antiqua" w:hAnsi="Book Antiqua" w:cs="Times New Roman"/>
          <w:sz w:val="16"/>
          <w:szCs w:val="16"/>
        </w:rPr>
      </w:pPr>
    </w:p>
    <w:p w14:paraId="21482DFF" w14:textId="1763C472" w:rsidR="00FF2AE9" w:rsidRPr="009772F5" w:rsidRDefault="009742DF" w:rsidP="000F0EBC">
      <w:pPr>
        <w:pStyle w:val="Akapitzlist"/>
        <w:numPr>
          <w:ilvl w:val="0"/>
          <w:numId w:val="4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Stypendium rektora za wyróżniające wyniki w nauce w roku akademickim 202</w:t>
      </w:r>
      <w:r w:rsidR="00907B7F">
        <w:rPr>
          <w:rFonts w:ascii="Book Antiqua" w:hAnsi="Book Antiqua" w:cs="Times New Roman"/>
          <w:sz w:val="23"/>
          <w:szCs w:val="23"/>
        </w:rPr>
        <w:t>5</w:t>
      </w:r>
      <w:r w:rsidRPr="009772F5">
        <w:rPr>
          <w:rFonts w:ascii="Book Antiqua" w:hAnsi="Book Antiqua" w:cs="Times New Roman"/>
          <w:sz w:val="23"/>
          <w:szCs w:val="23"/>
        </w:rPr>
        <w:t>/202</w:t>
      </w:r>
      <w:r w:rsidR="00907B7F">
        <w:rPr>
          <w:rFonts w:ascii="Book Antiqua" w:hAnsi="Book Antiqua" w:cs="Times New Roman"/>
          <w:sz w:val="23"/>
          <w:szCs w:val="23"/>
        </w:rPr>
        <w:t>6</w:t>
      </w:r>
      <w:r w:rsidRPr="009772F5">
        <w:rPr>
          <w:rFonts w:ascii="Book Antiqua" w:hAnsi="Book Antiqua" w:cs="Times New Roman"/>
          <w:sz w:val="23"/>
          <w:szCs w:val="23"/>
        </w:rPr>
        <w:t xml:space="preserve"> może otrzymać student, który uzyskał za poprzedni rok studiów wysoką średnią ocen</w:t>
      </w:r>
      <w:r w:rsidR="003266CB">
        <w:rPr>
          <w:rFonts w:ascii="Book Antiqua" w:hAnsi="Book Antiqua" w:cs="Times New Roman"/>
          <w:sz w:val="23"/>
          <w:szCs w:val="23"/>
        </w:rPr>
        <w:t xml:space="preserve"> </w:t>
      </w:r>
      <w:r w:rsidRPr="009772F5">
        <w:rPr>
          <w:rFonts w:ascii="Book Antiqua" w:hAnsi="Book Antiqua" w:cs="Times New Roman"/>
          <w:sz w:val="23"/>
          <w:szCs w:val="23"/>
        </w:rPr>
        <w:t>z przedmiotów kończących się egzaminem lub/i zaliczeniem w terminie określonym w Regulaminie studiów. Przy obliczaniu średniej ocen</w:t>
      </w:r>
      <w:r w:rsidR="00062213">
        <w:rPr>
          <w:rFonts w:ascii="Book Antiqua" w:hAnsi="Book Antiqua" w:cs="Times New Roman"/>
          <w:sz w:val="23"/>
          <w:szCs w:val="23"/>
        </w:rPr>
        <w:t xml:space="preserve"> bierze się pod uwagę wszystkie </w:t>
      </w:r>
      <w:r w:rsidRPr="009772F5">
        <w:rPr>
          <w:rFonts w:ascii="Book Antiqua" w:hAnsi="Book Antiqua" w:cs="Times New Roman"/>
          <w:sz w:val="23"/>
          <w:szCs w:val="23"/>
        </w:rPr>
        <w:t>oceny uzyskane z zaliczeń i egzaminów z uwzglę</w:t>
      </w:r>
      <w:r w:rsidR="00994FB3">
        <w:rPr>
          <w:rFonts w:ascii="Book Antiqua" w:hAnsi="Book Antiqua" w:cs="Times New Roman"/>
          <w:sz w:val="23"/>
          <w:szCs w:val="23"/>
        </w:rPr>
        <w:t>dnieniem ocen niedostatecznych.</w:t>
      </w:r>
    </w:p>
    <w:p w14:paraId="69195EAF" w14:textId="06910AA0" w:rsidR="009742DF" w:rsidRPr="009772F5" w:rsidRDefault="009742DF" w:rsidP="000F0EBC">
      <w:pPr>
        <w:pStyle w:val="Akapitzlist"/>
        <w:numPr>
          <w:ilvl w:val="0"/>
          <w:numId w:val="4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Stypendium rektora za osiągnięcia naukowe w roku akademickim </w:t>
      </w:r>
      <w:r w:rsidRPr="006650A2">
        <w:rPr>
          <w:rFonts w:ascii="Book Antiqua" w:hAnsi="Book Antiqua" w:cs="Times New Roman"/>
          <w:sz w:val="23"/>
          <w:szCs w:val="23"/>
        </w:rPr>
        <w:t>202</w:t>
      </w:r>
      <w:r w:rsidR="005C4CF9">
        <w:rPr>
          <w:rFonts w:ascii="Book Antiqua" w:hAnsi="Book Antiqua" w:cs="Times New Roman"/>
          <w:sz w:val="23"/>
          <w:szCs w:val="23"/>
        </w:rPr>
        <w:t>5</w:t>
      </w:r>
      <w:r w:rsidRPr="006650A2">
        <w:rPr>
          <w:rFonts w:ascii="Book Antiqua" w:hAnsi="Book Antiqua" w:cs="Times New Roman"/>
          <w:sz w:val="23"/>
          <w:szCs w:val="23"/>
        </w:rPr>
        <w:t>/202</w:t>
      </w:r>
      <w:r w:rsidR="005C4CF9">
        <w:rPr>
          <w:rFonts w:ascii="Book Antiqua" w:hAnsi="Book Antiqua" w:cs="Times New Roman"/>
          <w:sz w:val="23"/>
          <w:szCs w:val="23"/>
        </w:rPr>
        <w:t>6</w:t>
      </w:r>
      <w:r w:rsidRPr="006650A2">
        <w:rPr>
          <w:rFonts w:ascii="Book Antiqua" w:hAnsi="Book Antiqua" w:cs="Times New Roman"/>
          <w:sz w:val="23"/>
          <w:szCs w:val="23"/>
        </w:rPr>
        <w:t xml:space="preserve"> </w:t>
      </w:r>
      <w:r w:rsidRPr="009772F5">
        <w:rPr>
          <w:rFonts w:ascii="Book Antiqua" w:hAnsi="Book Antiqua" w:cs="Times New Roman"/>
          <w:sz w:val="23"/>
          <w:szCs w:val="23"/>
        </w:rPr>
        <w:t>może otrzymać student, który</w:t>
      </w:r>
      <w:r w:rsidR="00994FB3">
        <w:rPr>
          <w:rFonts w:ascii="Book Antiqua" w:hAnsi="Book Antiqua" w:cs="Times New Roman"/>
          <w:sz w:val="23"/>
          <w:szCs w:val="23"/>
        </w:rPr>
        <w:t xml:space="preserve"> w poprzednim roku akademickim:</w:t>
      </w:r>
    </w:p>
    <w:p w14:paraId="0D52519E" w14:textId="77777777" w:rsidR="0059436F" w:rsidRPr="003266CB" w:rsidRDefault="009742DF" w:rsidP="004A7769">
      <w:pPr>
        <w:pStyle w:val="Akapitzlist"/>
        <w:numPr>
          <w:ilvl w:val="0"/>
          <w:numId w:val="45"/>
        </w:numPr>
        <w:spacing w:after="0" w:line="240" w:lineRule="auto"/>
        <w:ind w:left="851" w:hanging="425"/>
        <w:jc w:val="both"/>
        <w:rPr>
          <w:rFonts w:ascii="Book Antiqua" w:hAnsi="Book Antiqua" w:cs="Times New Roman"/>
          <w:sz w:val="16"/>
          <w:szCs w:val="16"/>
        </w:rPr>
      </w:pPr>
      <w:r w:rsidRPr="003266CB">
        <w:rPr>
          <w:rFonts w:ascii="Book Antiqua" w:hAnsi="Book Antiqua" w:cs="Times New Roman"/>
          <w:sz w:val="23"/>
          <w:szCs w:val="23"/>
        </w:rPr>
        <w:t xml:space="preserve">aktywnie uczestniczył w zespole badawczym (uczestnictwo polegające </w:t>
      </w:r>
      <w:r w:rsidR="00F26FB2">
        <w:rPr>
          <w:rFonts w:ascii="Book Antiqua" w:hAnsi="Book Antiqua" w:cs="Times New Roman"/>
          <w:sz w:val="23"/>
          <w:szCs w:val="23"/>
        </w:rPr>
        <w:br/>
      </w:r>
      <w:r w:rsidRPr="003266CB">
        <w:rPr>
          <w:rFonts w:ascii="Book Antiqua" w:hAnsi="Book Antiqua" w:cs="Times New Roman"/>
          <w:sz w:val="23"/>
          <w:szCs w:val="23"/>
        </w:rPr>
        <w:t xml:space="preserve">na autorstwie lub współautorstwie opracowania wyników badań prowadzonych </w:t>
      </w:r>
      <w:r w:rsidR="00994FB3" w:rsidRPr="003266CB">
        <w:rPr>
          <w:rFonts w:ascii="Book Antiqua" w:hAnsi="Book Antiqua" w:cs="Times New Roman"/>
          <w:sz w:val="23"/>
          <w:szCs w:val="23"/>
        </w:rPr>
        <w:t>w tym zespole);</w:t>
      </w:r>
    </w:p>
    <w:p w14:paraId="2A11DF69" w14:textId="77777777" w:rsidR="00FF2AE9" w:rsidRPr="009772F5" w:rsidRDefault="009742DF" w:rsidP="000F0EBC">
      <w:pPr>
        <w:pStyle w:val="Akapitzlist"/>
        <w:numPr>
          <w:ilvl w:val="0"/>
          <w:numId w:val="45"/>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aktywn</w:t>
      </w:r>
      <w:r w:rsidR="00994FB3">
        <w:rPr>
          <w:rFonts w:ascii="Book Antiqua" w:hAnsi="Book Antiqua" w:cs="Times New Roman"/>
          <w:sz w:val="23"/>
          <w:szCs w:val="23"/>
        </w:rPr>
        <w:t>i</w:t>
      </w:r>
      <w:r w:rsidRPr="009772F5">
        <w:rPr>
          <w:rFonts w:ascii="Book Antiqua" w:hAnsi="Book Antiqua" w:cs="Times New Roman"/>
          <w:sz w:val="23"/>
          <w:szCs w:val="23"/>
        </w:rPr>
        <w:t xml:space="preserve">e uczestniczył w konferencjach/debatach naukowych (uczestnictwo polegające na wygłoszeniu referatu lub/i jego publikacji w </w:t>
      </w:r>
      <w:r w:rsidR="00994FB3">
        <w:rPr>
          <w:rFonts w:ascii="Book Antiqua" w:hAnsi="Book Antiqua" w:cs="Times New Roman"/>
          <w:sz w:val="23"/>
          <w:szCs w:val="23"/>
        </w:rPr>
        <w:t>materiałach pokonferencyjnych);</w:t>
      </w:r>
    </w:p>
    <w:p w14:paraId="0AB47DCA" w14:textId="77777777" w:rsidR="00FF2AE9" w:rsidRPr="009772F5" w:rsidRDefault="009742DF" w:rsidP="000F0EBC">
      <w:pPr>
        <w:pStyle w:val="Akapitzlist"/>
        <w:numPr>
          <w:ilvl w:val="0"/>
          <w:numId w:val="45"/>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był autorem/współautorem recenzowanej publikacji w międzynarodowych lub/i krajowych wydawnictwa</w:t>
      </w:r>
      <w:r w:rsidR="00994FB3">
        <w:rPr>
          <w:rFonts w:ascii="Book Antiqua" w:hAnsi="Book Antiqua" w:cs="Times New Roman"/>
          <w:sz w:val="23"/>
          <w:szCs w:val="23"/>
        </w:rPr>
        <w:t>ch albo czasopismach naukowych;</w:t>
      </w:r>
    </w:p>
    <w:p w14:paraId="494A5C2A" w14:textId="7522DE4E" w:rsidR="009742DF" w:rsidRDefault="009742DF" w:rsidP="000F0EBC">
      <w:pPr>
        <w:pStyle w:val="Akapitzlist"/>
        <w:numPr>
          <w:ilvl w:val="0"/>
          <w:numId w:val="45"/>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zajął pierwsze, drugie lub trzecie miejsce w konkursie/olimpiadzie związanej </w:t>
      </w:r>
      <w:r w:rsidR="00062213">
        <w:rPr>
          <w:rFonts w:ascii="Book Antiqua" w:hAnsi="Book Antiqua" w:cs="Times New Roman"/>
          <w:sz w:val="23"/>
          <w:szCs w:val="23"/>
        </w:rPr>
        <w:br/>
      </w:r>
      <w:r w:rsidR="00994FB3">
        <w:rPr>
          <w:rFonts w:ascii="Book Antiqua" w:hAnsi="Book Antiqua" w:cs="Times New Roman"/>
          <w:sz w:val="23"/>
          <w:szCs w:val="23"/>
        </w:rPr>
        <w:t>z działalnością naukową</w:t>
      </w:r>
      <w:r w:rsidR="004E1F25">
        <w:rPr>
          <w:rFonts w:ascii="Book Antiqua" w:hAnsi="Book Antiqua" w:cs="Times New Roman"/>
          <w:sz w:val="23"/>
          <w:szCs w:val="23"/>
        </w:rPr>
        <w:t>;</w:t>
      </w:r>
    </w:p>
    <w:p w14:paraId="764BD4C5" w14:textId="4131A20D" w:rsidR="004E1F25" w:rsidRPr="004E1F25" w:rsidRDefault="004E1F25" w:rsidP="004E1F25">
      <w:pPr>
        <w:pStyle w:val="Akapitzlist"/>
        <w:numPr>
          <w:ilvl w:val="0"/>
          <w:numId w:val="45"/>
        </w:numPr>
        <w:spacing w:after="0" w:line="240" w:lineRule="auto"/>
        <w:jc w:val="both"/>
        <w:rPr>
          <w:rFonts w:ascii="Book Antiqua" w:hAnsi="Book Antiqua" w:cs="Times New Roman"/>
          <w:sz w:val="23"/>
          <w:szCs w:val="23"/>
        </w:rPr>
      </w:pPr>
      <w:r w:rsidRPr="004E1F25">
        <w:rPr>
          <w:rFonts w:ascii="Book Antiqua" w:hAnsi="Book Antiqua" w:cs="Times New Roman"/>
          <w:sz w:val="23"/>
          <w:szCs w:val="23"/>
        </w:rPr>
        <w:t xml:space="preserve">wykazał się innymi osiągnięciami </w:t>
      </w:r>
      <w:r>
        <w:rPr>
          <w:rFonts w:ascii="Book Antiqua" w:hAnsi="Book Antiqua" w:cs="Times New Roman"/>
          <w:sz w:val="23"/>
          <w:szCs w:val="23"/>
        </w:rPr>
        <w:t>naukowymi</w:t>
      </w:r>
      <w:r w:rsidRPr="004E1F25">
        <w:rPr>
          <w:rFonts w:ascii="Book Antiqua" w:hAnsi="Book Antiqua" w:cs="Times New Roman"/>
          <w:sz w:val="23"/>
          <w:szCs w:val="23"/>
        </w:rPr>
        <w:t xml:space="preserve"> w dziedzinach określonych </w:t>
      </w:r>
      <w:r>
        <w:rPr>
          <w:rFonts w:ascii="Book Antiqua" w:hAnsi="Book Antiqua" w:cs="Times New Roman"/>
          <w:sz w:val="23"/>
          <w:szCs w:val="23"/>
        </w:rPr>
        <w:br/>
      </w:r>
      <w:r w:rsidRPr="004E1F25">
        <w:rPr>
          <w:rFonts w:ascii="Book Antiqua" w:hAnsi="Book Antiqua" w:cs="Times New Roman"/>
          <w:sz w:val="23"/>
          <w:szCs w:val="23"/>
        </w:rPr>
        <w:t xml:space="preserve">w pkt 1. Osiągnięcia te podlegają indywidualnej ocenie przez OKS. </w:t>
      </w:r>
    </w:p>
    <w:p w14:paraId="44BE906C" w14:textId="6ADD4882" w:rsidR="009742DF" w:rsidRPr="009772F5" w:rsidRDefault="009742DF" w:rsidP="000F0EBC">
      <w:pPr>
        <w:pStyle w:val="Akapitzlist"/>
        <w:numPr>
          <w:ilvl w:val="0"/>
          <w:numId w:val="4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Stypendium rektora za osiągnięcia artystyczne w roku akademickim 202</w:t>
      </w:r>
      <w:r w:rsidR="005C4CF9">
        <w:rPr>
          <w:rFonts w:ascii="Book Antiqua" w:hAnsi="Book Antiqua" w:cs="Times New Roman"/>
          <w:sz w:val="23"/>
          <w:szCs w:val="23"/>
        </w:rPr>
        <w:t>5</w:t>
      </w:r>
      <w:r w:rsidR="00251C9D">
        <w:rPr>
          <w:rFonts w:ascii="Book Antiqua" w:hAnsi="Book Antiqua" w:cs="Times New Roman"/>
          <w:sz w:val="23"/>
          <w:szCs w:val="23"/>
        </w:rPr>
        <w:t>/202</w:t>
      </w:r>
      <w:r w:rsidR="005C4CF9">
        <w:rPr>
          <w:rFonts w:ascii="Book Antiqua" w:hAnsi="Book Antiqua" w:cs="Times New Roman"/>
          <w:sz w:val="23"/>
          <w:szCs w:val="23"/>
        </w:rPr>
        <w:t>6</w:t>
      </w:r>
      <w:r w:rsidRPr="009772F5">
        <w:rPr>
          <w:rFonts w:ascii="Book Antiqua" w:hAnsi="Book Antiqua" w:cs="Times New Roman"/>
          <w:sz w:val="23"/>
          <w:szCs w:val="23"/>
        </w:rPr>
        <w:t xml:space="preserve"> może otrzymać student, który: </w:t>
      </w:r>
    </w:p>
    <w:p w14:paraId="5DB75EEB" w14:textId="77777777" w:rsidR="00FF2AE9" w:rsidRPr="009772F5" w:rsidRDefault="009742DF" w:rsidP="000F0EBC">
      <w:pPr>
        <w:pStyle w:val="Akapitzlist"/>
        <w:numPr>
          <w:ilvl w:val="0"/>
          <w:numId w:val="46"/>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w poprzednim roku akademickim zajął miejsce (od I do III) w międzynarodowym lub/i krajowym wydarzeniu artystycznym (warsztaty/przeglądy/konkursy) </w:t>
      </w:r>
      <w:r w:rsidR="006650A2">
        <w:rPr>
          <w:rFonts w:ascii="Book Antiqua" w:hAnsi="Book Antiqua" w:cs="Times New Roman"/>
          <w:sz w:val="23"/>
          <w:szCs w:val="23"/>
        </w:rPr>
        <w:br/>
      </w:r>
      <w:r w:rsidRPr="009772F5">
        <w:rPr>
          <w:rFonts w:ascii="Book Antiqua" w:hAnsi="Book Antiqua" w:cs="Times New Roman"/>
          <w:sz w:val="23"/>
          <w:szCs w:val="23"/>
        </w:rPr>
        <w:t>w dziedzinie sztuk fotograficznych, plastycznych, literacko–poetyckich, teatralnych, recytatorskich, muzyczno–tanecznych, o ile wyżej wymienione osiągnięcie nie stanowi podstawy do zaliczenia przedmiotu objętego programem studiów lub nie wchodziło w zakres obowiązków wynikających ze stosunku pracy lub nie było pr</w:t>
      </w:r>
      <w:r w:rsidR="00251C9D">
        <w:rPr>
          <w:rFonts w:ascii="Book Antiqua" w:hAnsi="Book Antiqua" w:cs="Times New Roman"/>
          <w:sz w:val="23"/>
          <w:szCs w:val="23"/>
        </w:rPr>
        <w:t>zedmiotem umowy cywilnoprawnej;</w:t>
      </w:r>
    </w:p>
    <w:p w14:paraId="5EC1357C" w14:textId="77777777" w:rsidR="009742DF" w:rsidRPr="009772F5" w:rsidRDefault="009742DF" w:rsidP="000F0EBC">
      <w:pPr>
        <w:pStyle w:val="Akapitzlist"/>
        <w:numPr>
          <w:ilvl w:val="0"/>
          <w:numId w:val="46"/>
        </w:numPr>
        <w:spacing w:after="0" w:line="240" w:lineRule="auto"/>
        <w:ind w:left="851" w:hanging="425"/>
        <w:jc w:val="both"/>
        <w:rPr>
          <w:rFonts w:ascii="Book Antiqua" w:hAnsi="Book Antiqua" w:cs="Times New Roman"/>
          <w:sz w:val="23"/>
          <w:szCs w:val="23"/>
        </w:rPr>
      </w:pPr>
      <w:bookmarkStart w:id="0" w:name="_Hlk201918380"/>
      <w:r w:rsidRPr="009772F5">
        <w:rPr>
          <w:rFonts w:ascii="Book Antiqua" w:hAnsi="Book Antiqua" w:cs="Times New Roman"/>
          <w:sz w:val="23"/>
          <w:szCs w:val="23"/>
        </w:rPr>
        <w:t xml:space="preserve">wykazał się innymi osiągnięciami artystycznymi w dziedzinach określonych </w:t>
      </w:r>
      <w:r w:rsidR="00FF2AE9" w:rsidRPr="009772F5">
        <w:rPr>
          <w:rFonts w:ascii="Book Antiqua" w:hAnsi="Book Antiqua" w:cs="Times New Roman"/>
          <w:sz w:val="23"/>
          <w:szCs w:val="23"/>
        </w:rPr>
        <w:br/>
      </w:r>
      <w:r w:rsidRPr="009772F5">
        <w:rPr>
          <w:rFonts w:ascii="Book Antiqua" w:hAnsi="Book Antiqua" w:cs="Times New Roman"/>
          <w:sz w:val="23"/>
          <w:szCs w:val="23"/>
        </w:rPr>
        <w:t xml:space="preserve">w pkt 1. </w:t>
      </w:r>
      <w:r w:rsidR="00251C9D">
        <w:rPr>
          <w:rFonts w:ascii="Book Antiqua" w:hAnsi="Book Antiqua" w:cs="Times New Roman"/>
          <w:sz w:val="23"/>
          <w:szCs w:val="23"/>
        </w:rPr>
        <w:t>O</w:t>
      </w:r>
      <w:r w:rsidRPr="009772F5">
        <w:rPr>
          <w:rFonts w:ascii="Book Antiqua" w:hAnsi="Book Antiqua" w:cs="Times New Roman"/>
          <w:sz w:val="23"/>
          <w:szCs w:val="23"/>
        </w:rPr>
        <w:t xml:space="preserve">siągnięcia te podlegają indywidualnej ocenie przez OKS. </w:t>
      </w:r>
    </w:p>
    <w:bookmarkEnd w:id="0"/>
    <w:p w14:paraId="352DC744" w14:textId="11905659" w:rsidR="009742DF" w:rsidRPr="009772F5" w:rsidRDefault="009742DF" w:rsidP="000F0EBC">
      <w:pPr>
        <w:pStyle w:val="Akapitzlist"/>
        <w:numPr>
          <w:ilvl w:val="0"/>
          <w:numId w:val="44"/>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Stypendium rektora dla najlepszych studentów za wysokie wyniki sportowe w roku akademickim 20</w:t>
      </w:r>
      <w:r w:rsidR="00E738E1">
        <w:rPr>
          <w:rFonts w:ascii="Book Antiqua" w:hAnsi="Book Antiqua" w:cs="Times New Roman"/>
          <w:sz w:val="23"/>
          <w:szCs w:val="23"/>
        </w:rPr>
        <w:t>2</w:t>
      </w:r>
      <w:r w:rsidR="005C4CF9">
        <w:rPr>
          <w:rFonts w:ascii="Book Antiqua" w:hAnsi="Book Antiqua" w:cs="Times New Roman"/>
          <w:sz w:val="23"/>
          <w:szCs w:val="23"/>
        </w:rPr>
        <w:t>5</w:t>
      </w:r>
      <w:r w:rsidR="00E738E1">
        <w:rPr>
          <w:rFonts w:ascii="Book Antiqua" w:hAnsi="Book Antiqua" w:cs="Times New Roman"/>
          <w:sz w:val="23"/>
          <w:szCs w:val="23"/>
        </w:rPr>
        <w:t>/202</w:t>
      </w:r>
      <w:r w:rsidR="005C4CF9">
        <w:rPr>
          <w:rFonts w:ascii="Book Antiqua" w:hAnsi="Book Antiqua" w:cs="Times New Roman"/>
          <w:sz w:val="23"/>
          <w:szCs w:val="23"/>
        </w:rPr>
        <w:t>6</w:t>
      </w:r>
      <w:r w:rsidRPr="009772F5">
        <w:rPr>
          <w:rFonts w:ascii="Book Antiqua" w:hAnsi="Book Antiqua" w:cs="Times New Roman"/>
          <w:sz w:val="23"/>
          <w:szCs w:val="23"/>
        </w:rPr>
        <w:t xml:space="preserve"> może otrzymać student, który w poprzednim roku akademickim: </w:t>
      </w:r>
    </w:p>
    <w:p w14:paraId="384240CA" w14:textId="77777777" w:rsidR="00FF21DD" w:rsidRPr="009772F5" w:rsidRDefault="009742DF" w:rsidP="000F0EBC">
      <w:pPr>
        <w:pStyle w:val="Akapitzlist"/>
        <w:numPr>
          <w:ilvl w:val="0"/>
          <w:numId w:val="47"/>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zajął miejsce (od I do III) we współzawodnictwie indywidualnym/grupowym, </w:t>
      </w:r>
      <w:r w:rsidR="00251C9D">
        <w:rPr>
          <w:rFonts w:ascii="Book Antiqua" w:hAnsi="Book Antiqua" w:cs="Times New Roman"/>
          <w:sz w:val="23"/>
          <w:szCs w:val="23"/>
        </w:rPr>
        <w:br/>
      </w:r>
      <w:r w:rsidRPr="009772F5">
        <w:rPr>
          <w:rFonts w:ascii="Book Antiqua" w:hAnsi="Book Antiqua" w:cs="Times New Roman"/>
          <w:sz w:val="23"/>
          <w:szCs w:val="23"/>
        </w:rPr>
        <w:t>na szczeblu międzynarodowym lub/i krajowym (na</w:t>
      </w:r>
      <w:r w:rsidR="00251C9D">
        <w:rPr>
          <w:rFonts w:ascii="Book Antiqua" w:hAnsi="Book Antiqua" w:cs="Times New Roman"/>
          <w:sz w:val="23"/>
          <w:szCs w:val="23"/>
        </w:rPr>
        <w:t xml:space="preserve"> równi z tymi zawodami lub ligą</w:t>
      </w:r>
      <w:r w:rsidRPr="009772F5">
        <w:rPr>
          <w:rFonts w:ascii="Book Antiqua" w:hAnsi="Book Antiqua" w:cs="Times New Roman"/>
          <w:sz w:val="23"/>
          <w:szCs w:val="23"/>
        </w:rPr>
        <w:t xml:space="preserve"> traktuje się zawody lub ligę tej rangi dla osób niepełnospr</w:t>
      </w:r>
      <w:r w:rsidR="00251C9D">
        <w:rPr>
          <w:rFonts w:ascii="Book Antiqua" w:hAnsi="Book Antiqua" w:cs="Times New Roman"/>
          <w:sz w:val="23"/>
          <w:szCs w:val="23"/>
        </w:rPr>
        <w:t>awnych);</w:t>
      </w:r>
    </w:p>
    <w:p w14:paraId="60BC4AFD" w14:textId="77777777" w:rsidR="009742DF" w:rsidRPr="009772F5" w:rsidRDefault="009742DF" w:rsidP="000F0EBC">
      <w:pPr>
        <w:pStyle w:val="Akapitzlist"/>
        <w:numPr>
          <w:ilvl w:val="0"/>
          <w:numId w:val="47"/>
        </w:numPr>
        <w:spacing w:after="0" w:line="240" w:lineRule="auto"/>
        <w:ind w:left="851" w:hanging="425"/>
        <w:jc w:val="both"/>
        <w:rPr>
          <w:rFonts w:ascii="Book Antiqua" w:hAnsi="Book Antiqua" w:cs="Times New Roman"/>
          <w:sz w:val="23"/>
          <w:szCs w:val="23"/>
        </w:rPr>
      </w:pPr>
      <w:r w:rsidRPr="009772F5">
        <w:rPr>
          <w:rFonts w:ascii="Book Antiqua" w:hAnsi="Book Antiqua" w:cs="Times New Roman"/>
          <w:sz w:val="23"/>
          <w:szCs w:val="23"/>
        </w:rPr>
        <w:t xml:space="preserve">osiągnął wysokie wyniki w rywalizacji sportowej niewymienionej w pkt 1. Osiągnięcia te będą podlegały </w:t>
      </w:r>
      <w:r w:rsidR="00251C9D">
        <w:rPr>
          <w:rFonts w:ascii="Book Antiqua" w:hAnsi="Book Antiqua" w:cs="Times New Roman"/>
          <w:sz w:val="23"/>
          <w:szCs w:val="23"/>
        </w:rPr>
        <w:t>indywidualnej ocenie przez OKS.</w:t>
      </w:r>
    </w:p>
    <w:p w14:paraId="3295C24C" w14:textId="77777777" w:rsidR="009742DF" w:rsidRPr="009772F5" w:rsidRDefault="009742DF" w:rsidP="00F26FB2">
      <w:pPr>
        <w:pStyle w:val="Akapitzlist"/>
        <w:numPr>
          <w:ilvl w:val="0"/>
          <w:numId w:val="44"/>
        </w:numPr>
        <w:spacing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 xml:space="preserve">Za osiągnięcia naukowe, artystyczne albo wysokie wyniki sportowe nie uznaje się osiągnięć uzyskanych w związku z realizacją obowiązków studenta wynikających </w:t>
      </w:r>
      <w:r w:rsidR="00062213">
        <w:rPr>
          <w:rFonts w:ascii="Book Antiqua" w:hAnsi="Book Antiqua" w:cs="Times New Roman"/>
          <w:sz w:val="23"/>
          <w:szCs w:val="23"/>
        </w:rPr>
        <w:br/>
      </w:r>
      <w:r w:rsidRPr="009772F5">
        <w:rPr>
          <w:rFonts w:ascii="Book Antiqua" w:hAnsi="Book Antiqua" w:cs="Times New Roman"/>
          <w:sz w:val="23"/>
          <w:szCs w:val="23"/>
        </w:rPr>
        <w:t xml:space="preserve">z </w:t>
      </w:r>
      <w:r w:rsidR="00251C9D">
        <w:rPr>
          <w:rFonts w:ascii="Book Antiqua" w:hAnsi="Book Antiqua" w:cs="Times New Roman"/>
          <w:sz w:val="23"/>
          <w:szCs w:val="23"/>
        </w:rPr>
        <w:t>programu</w:t>
      </w:r>
      <w:r w:rsidR="00966B84" w:rsidRPr="009772F5">
        <w:rPr>
          <w:rFonts w:ascii="Book Antiqua" w:hAnsi="Book Antiqua" w:cs="Times New Roman"/>
          <w:sz w:val="23"/>
          <w:szCs w:val="23"/>
        </w:rPr>
        <w:t xml:space="preserve"> studiów</w:t>
      </w:r>
      <w:r w:rsidRPr="009772F5">
        <w:rPr>
          <w:rFonts w:ascii="Book Antiqua" w:hAnsi="Book Antiqua" w:cs="Times New Roman"/>
          <w:sz w:val="23"/>
          <w:szCs w:val="23"/>
        </w:rPr>
        <w:t xml:space="preserve">. Wskazane w zdaniu poprzedzającym rodzaje osiągnięć muszą być uzyskane w związku z dodatkową, nieobowiązkową aktywnością studenta. </w:t>
      </w:r>
    </w:p>
    <w:p w14:paraId="364BB726" w14:textId="77777777" w:rsidR="009742DF" w:rsidRPr="009772F5" w:rsidRDefault="009742DF" w:rsidP="0082774B">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xml:space="preserve">§ </w:t>
      </w:r>
      <w:r w:rsidR="004A1310">
        <w:rPr>
          <w:rFonts w:ascii="Book Antiqua" w:hAnsi="Book Antiqua" w:cs="Times New Roman"/>
          <w:sz w:val="23"/>
          <w:szCs w:val="23"/>
        </w:rPr>
        <w:t>60</w:t>
      </w:r>
    </w:p>
    <w:p w14:paraId="11BE08F8" w14:textId="77777777" w:rsidR="009742DF" w:rsidRPr="00F26FB2" w:rsidRDefault="009742DF" w:rsidP="00251C9D">
      <w:pPr>
        <w:spacing w:after="0" w:line="240" w:lineRule="auto"/>
        <w:jc w:val="center"/>
        <w:rPr>
          <w:rFonts w:ascii="Book Antiqua" w:hAnsi="Book Antiqua" w:cs="Times New Roman"/>
          <w:sz w:val="12"/>
          <w:szCs w:val="12"/>
        </w:rPr>
      </w:pPr>
    </w:p>
    <w:p w14:paraId="426AD59B" w14:textId="77777777" w:rsidR="009742DF" w:rsidRDefault="009742DF" w:rsidP="00F26FB2">
      <w:pPr>
        <w:spacing w:line="240" w:lineRule="auto"/>
        <w:jc w:val="both"/>
        <w:rPr>
          <w:rFonts w:ascii="Book Antiqua" w:hAnsi="Book Antiqua" w:cs="Times New Roman"/>
          <w:sz w:val="23"/>
          <w:szCs w:val="23"/>
        </w:rPr>
      </w:pPr>
      <w:r w:rsidRPr="009772F5">
        <w:rPr>
          <w:rFonts w:ascii="Book Antiqua" w:hAnsi="Book Antiqua" w:cs="Times New Roman"/>
          <w:sz w:val="23"/>
          <w:szCs w:val="23"/>
        </w:rPr>
        <w:t>Stypendium rektora może otrzymać student, który przeniósł się z innej uczelni, o ile spełnia kryteria okre</w:t>
      </w:r>
      <w:r w:rsidR="00251C9D">
        <w:rPr>
          <w:rFonts w:ascii="Book Antiqua" w:hAnsi="Book Antiqua" w:cs="Times New Roman"/>
          <w:sz w:val="23"/>
          <w:szCs w:val="23"/>
        </w:rPr>
        <w:t>ślone w niniejszym Regulaminie.</w:t>
      </w:r>
    </w:p>
    <w:p w14:paraId="52712A19" w14:textId="77777777" w:rsidR="004E1F25" w:rsidRDefault="004E1F25" w:rsidP="00F26FB2">
      <w:pPr>
        <w:spacing w:line="240" w:lineRule="auto"/>
        <w:jc w:val="both"/>
        <w:rPr>
          <w:rFonts w:ascii="Book Antiqua" w:hAnsi="Book Antiqua" w:cs="Times New Roman"/>
          <w:sz w:val="23"/>
          <w:szCs w:val="23"/>
        </w:rPr>
      </w:pPr>
    </w:p>
    <w:p w14:paraId="05B169BE" w14:textId="77777777" w:rsidR="004E1F25" w:rsidRPr="009772F5" w:rsidRDefault="004E1F25" w:rsidP="00F26FB2">
      <w:pPr>
        <w:spacing w:line="240" w:lineRule="auto"/>
        <w:jc w:val="both"/>
        <w:rPr>
          <w:rFonts w:ascii="Book Antiqua" w:hAnsi="Book Antiqua" w:cs="Times New Roman"/>
          <w:sz w:val="23"/>
          <w:szCs w:val="23"/>
        </w:rPr>
      </w:pPr>
    </w:p>
    <w:p w14:paraId="1791680A" w14:textId="77777777" w:rsidR="009742DF" w:rsidRPr="009772F5" w:rsidRDefault="00251C9D" w:rsidP="0082774B">
      <w:pPr>
        <w:spacing w:after="0" w:line="240" w:lineRule="auto"/>
        <w:jc w:val="center"/>
        <w:rPr>
          <w:rFonts w:ascii="Book Antiqua" w:hAnsi="Book Antiqua" w:cs="Times New Roman"/>
          <w:sz w:val="23"/>
          <w:szCs w:val="23"/>
        </w:rPr>
      </w:pPr>
      <w:r>
        <w:rPr>
          <w:rFonts w:ascii="Book Antiqua" w:hAnsi="Book Antiqua" w:cs="Times New Roman"/>
          <w:sz w:val="23"/>
          <w:szCs w:val="23"/>
        </w:rPr>
        <w:t>§ 6</w:t>
      </w:r>
      <w:r w:rsidR="004A1310">
        <w:rPr>
          <w:rFonts w:ascii="Book Antiqua" w:hAnsi="Book Antiqua" w:cs="Times New Roman"/>
          <w:sz w:val="23"/>
          <w:szCs w:val="23"/>
        </w:rPr>
        <w:t>1</w:t>
      </w:r>
    </w:p>
    <w:p w14:paraId="4050FB1C" w14:textId="77777777" w:rsidR="009742DF" w:rsidRPr="00F26FB2" w:rsidRDefault="009742DF" w:rsidP="00251C9D">
      <w:pPr>
        <w:spacing w:after="0" w:line="240" w:lineRule="auto"/>
        <w:jc w:val="center"/>
        <w:rPr>
          <w:rFonts w:ascii="Book Antiqua" w:hAnsi="Book Antiqua" w:cs="Times New Roman"/>
          <w:sz w:val="12"/>
          <w:szCs w:val="12"/>
        </w:rPr>
      </w:pPr>
    </w:p>
    <w:p w14:paraId="7DBE32D7" w14:textId="77777777" w:rsidR="00B21450" w:rsidRDefault="009742DF" w:rsidP="00B21450">
      <w:pPr>
        <w:spacing w:line="240" w:lineRule="auto"/>
        <w:jc w:val="both"/>
        <w:rPr>
          <w:rFonts w:ascii="Book Antiqua" w:hAnsi="Book Antiqua" w:cs="Times New Roman"/>
          <w:sz w:val="23"/>
          <w:szCs w:val="23"/>
        </w:rPr>
      </w:pPr>
      <w:r w:rsidRPr="009772F5">
        <w:rPr>
          <w:rFonts w:ascii="Book Antiqua" w:hAnsi="Book Antiqua" w:cs="Times New Roman"/>
          <w:sz w:val="23"/>
          <w:szCs w:val="23"/>
        </w:rPr>
        <w:t>Stypendium rektora przyznaje się na indywidualny wniosek studenta złożony w terminie ok</w:t>
      </w:r>
      <w:r w:rsidR="00251C9D">
        <w:rPr>
          <w:rFonts w:ascii="Book Antiqua" w:hAnsi="Book Antiqua" w:cs="Times New Roman"/>
          <w:sz w:val="23"/>
          <w:szCs w:val="23"/>
        </w:rPr>
        <w:t>reślonym w zarządzeniu Rektora.</w:t>
      </w:r>
    </w:p>
    <w:p w14:paraId="24040339" w14:textId="77777777" w:rsidR="009742DF" w:rsidRPr="009772F5" w:rsidRDefault="00251C9D" w:rsidP="0082774B">
      <w:pPr>
        <w:spacing w:after="0" w:line="240" w:lineRule="auto"/>
        <w:jc w:val="center"/>
        <w:rPr>
          <w:rFonts w:ascii="Book Antiqua" w:hAnsi="Book Antiqua" w:cs="Times New Roman"/>
          <w:sz w:val="23"/>
          <w:szCs w:val="23"/>
        </w:rPr>
      </w:pPr>
      <w:r>
        <w:rPr>
          <w:rFonts w:ascii="Book Antiqua" w:hAnsi="Book Antiqua" w:cs="Times New Roman"/>
          <w:sz w:val="23"/>
          <w:szCs w:val="23"/>
        </w:rPr>
        <w:t>§ 6</w:t>
      </w:r>
      <w:r w:rsidR="004A1310">
        <w:rPr>
          <w:rFonts w:ascii="Book Antiqua" w:hAnsi="Book Antiqua" w:cs="Times New Roman"/>
          <w:sz w:val="23"/>
          <w:szCs w:val="23"/>
        </w:rPr>
        <w:t>2</w:t>
      </w:r>
    </w:p>
    <w:p w14:paraId="48FC746D" w14:textId="77777777" w:rsidR="009742DF" w:rsidRPr="003266CB" w:rsidRDefault="009742DF" w:rsidP="00251C9D">
      <w:pPr>
        <w:spacing w:after="0" w:line="240" w:lineRule="auto"/>
        <w:jc w:val="center"/>
        <w:rPr>
          <w:rFonts w:ascii="Book Antiqua" w:hAnsi="Book Antiqua" w:cs="Times New Roman"/>
          <w:sz w:val="12"/>
          <w:szCs w:val="12"/>
        </w:rPr>
      </w:pPr>
    </w:p>
    <w:p w14:paraId="180B67D2" w14:textId="77053577" w:rsidR="00966B84" w:rsidRPr="009772F5" w:rsidRDefault="009742DF" w:rsidP="000F0EBC">
      <w:pPr>
        <w:pStyle w:val="Akapitzlist"/>
        <w:numPr>
          <w:ilvl w:val="0"/>
          <w:numId w:val="48"/>
        </w:numPr>
        <w:spacing w:after="0" w:line="240" w:lineRule="auto"/>
        <w:ind w:left="426" w:hanging="426"/>
        <w:jc w:val="both"/>
        <w:rPr>
          <w:rFonts w:ascii="Book Antiqua" w:hAnsi="Book Antiqua" w:cs="Times New Roman"/>
          <w:sz w:val="23"/>
          <w:szCs w:val="23"/>
        </w:rPr>
      </w:pPr>
      <w:r w:rsidRPr="009772F5">
        <w:rPr>
          <w:rFonts w:ascii="Book Antiqua" w:hAnsi="Book Antiqua" w:cs="Times New Roman"/>
          <w:sz w:val="23"/>
          <w:szCs w:val="23"/>
        </w:rPr>
        <w:t>Zasady i procedurę przyznawania s</w:t>
      </w:r>
      <w:r w:rsidR="00251C9D">
        <w:rPr>
          <w:rFonts w:ascii="Book Antiqua" w:hAnsi="Book Antiqua" w:cs="Times New Roman"/>
          <w:sz w:val="23"/>
          <w:szCs w:val="23"/>
        </w:rPr>
        <w:t>typendium</w:t>
      </w:r>
      <w:r w:rsidRPr="009772F5">
        <w:rPr>
          <w:rFonts w:ascii="Book Antiqua" w:hAnsi="Book Antiqua" w:cs="Times New Roman"/>
          <w:sz w:val="23"/>
          <w:szCs w:val="23"/>
        </w:rPr>
        <w:t xml:space="preserve"> rektora w roku akademickim 202</w:t>
      </w:r>
      <w:r w:rsidR="005C4CF9">
        <w:rPr>
          <w:rFonts w:ascii="Book Antiqua" w:hAnsi="Book Antiqua" w:cs="Times New Roman"/>
          <w:sz w:val="23"/>
          <w:szCs w:val="23"/>
        </w:rPr>
        <w:t>5</w:t>
      </w:r>
      <w:r w:rsidRPr="009772F5">
        <w:rPr>
          <w:rFonts w:ascii="Book Antiqua" w:hAnsi="Book Antiqua" w:cs="Times New Roman"/>
          <w:sz w:val="23"/>
          <w:szCs w:val="23"/>
        </w:rPr>
        <w:t>/202</w:t>
      </w:r>
      <w:r w:rsidR="005C4CF9">
        <w:rPr>
          <w:rFonts w:ascii="Book Antiqua" w:hAnsi="Book Antiqua" w:cs="Times New Roman"/>
          <w:sz w:val="23"/>
          <w:szCs w:val="23"/>
        </w:rPr>
        <w:t>6</w:t>
      </w:r>
      <w:r w:rsidRPr="009772F5">
        <w:rPr>
          <w:rFonts w:ascii="Book Antiqua" w:hAnsi="Book Antiqua" w:cs="Times New Roman"/>
          <w:sz w:val="23"/>
          <w:szCs w:val="23"/>
        </w:rPr>
        <w:t xml:space="preserve"> określa Załącznik </w:t>
      </w:r>
      <w:r w:rsidR="00251C9D">
        <w:rPr>
          <w:rFonts w:ascii="Book Antiqua" w:hAnsi="Book Antiqua" w:cs="Times New Roman"/>
          <w:sz w:val="23"/>
          <w:szCs w:val="23"/>
        </w:rPr>
        <w:t>Nr 3 do niniejszego Regulaminu.</w:t>
      </w:r>
    </w:p>
    <w:p w14:paraId="089A9E30" w14:textId="7D5B0F57" w:rsidR="00BC306A" w:rsidRPr="00BC306A" w:rsidRDefault="009742DF" w:rsidP="00B21450">
      <w:pPr>
        <w:pStyle w:val="Akapitzlist"/>
        <w:numPr>
          <w:ilvl w:val="0"/>
          <w:numId w:val="48"/>
        </w:numPr>
        <w:spacing w:line="240" w:lineRule="auto"/>
        <w:ind w:left="426" w:hanging="426"/>
        <w:jc w:val="both"/>
        <w:rPr>
          <w:rFonts w:ascii="Book Antiqua" w:hAnsi="Book Antiqua" w:cs="Times New Roman"/>
          <w:b/>
          <w:sz w:val="23"/>
          <w:szCs w:val="23"/>
        </w:rPr>
      </w:pPr>
      <w:r w:rsidRPr="00BC306A">
        <w:rPr>
          <w:rFonts w:ascii="Book Antiqua" w:hAnsi="Book Antiqua" w:cs="Times New Roman"/>
          <w:sz w:val="23"/>
          <w:szCs w:val="23"/>
        </w:rPr>
        <w:t xml:space="preserve">Wzór wniosku o przyznanie stypendium rektora w roku akademickim </w:t>
      </w:r>
      <w:r w:rsidRPr="006650A2">
        <w:rPr>
          <w:rFonts w:ascii="Book Antiqua" w:hAnsi="Book Antiqua" w:cs="Times New Roman"/>
          <w:sz w:val="23"/>
          <w:szCs w:val="23"/>
        </w:rPr>
        <w:t>202</w:t>
      </w:r>
      <w:r w:rsidR="005C4CF9">
        <w:rPr>
          <w:rFonts w:ascii="Book Antiqua" w:hAnsi="Book Antiqua" w:cs="Times New Roman"/>
          <w:sz w:val="23"/>
          <w:szCs w:val="23"/>
        </w:rPr>
        <w:t>5</w:t>
      </w:r>
      <w:r w:rsidRPr="006650A2">
        <w:rPr>
          <w:rFonts w:ascii="Book Antiqua" w:hAnsi="Book Antiqua" w:cs="Times New Roman"/>
          <w:sz w:val="23"/>
          <w:szCs w:val="23"/>
        </w:rPr>
        <w:t>/202</w:t>
      </w:r>
      <w:r w:rsidR="005C4CF9">
        <w:rPr>
          <w:rFonts w:ascii="Book Antiqua" w:hAnsi="Book Antiqua" w:cs="Times New Roman"/>
          <w:sz w:val="23"/>
          <w:szCs w:val="23"/>
        </w:rPr>
        <w:t>6</w:t>
      </w:r>
      <w:r w:rsidRPr="006650A2">
        <w:rPr>
          <w:rFonts w:ascii="Book Antiqua" w:hAnsi="Book Antiqua" w:cs="Times New Roman"/>
          <w:sz w:val="23"/>
          <w:szCs w:val="23"/>
        </w:rPr>
        <w:t xml:space="preserve"> </w:t>
      </w:r>
      <w:r w:rsidRPr="00BC306A">
        <w:rPr>
          <w:rFonts w:ascii="Book Antiqua" w:hAnsi="Book Antiqua" w:cs="Times New Roman"/>
          <w:sz w:val="23"/>
          <w:szCs w:val="23"/>
        </w:rPr>
        <w:t xml:space="preserve">stanowi Załącznik </w:t>
      </w:r>
      <w:r w:rsidR="00251C9D" w:rsidRPr="00BC306A">
        <w:rPr>
          <w:rFonts w:ascii="Book Antiqua" w:hAnsi="Book Antiqua" w:cs="Times New Roman"/>
          <w:sz w:val="23"/>
          <w:szCs w:val="23"/>
        </w:rPr>
        <w:t>Nr 4 do niniejszego Regulaminu.</w:t>
      </w:r>
    </w:p>
    <w:p w14:paraId="2EB34213" w14:textId="77777777" w:rsidR="009742DF" w:rsidRPr="00BC306A" w:rsidRDefault="00BC306A" w:rsidP="00B21450">
      <w:pPr>
        <w:spacing w:line="240" w:lineRule="auto"/>
        <w:jc w:val="center"/>
        <w:rPr>
          <w:rFonts w:ascii="Book Antiqua" w:hAnsi="Book Antiqua" w:cs="Times New Roman"/>
          <w:b/>
          <w:sz w:val="23"/>
          <w:szCs w:val="23"/>
        </w:rPr>
      </w:pPr>
      <w:r>
        <w:rPr>
          <w:rFonts w:ascii="Book Antiqua" w:hAnsi="Book Antiqua" w:cs="Times New Roman"/>
          <w:b/>
          <w:sz w:val="23"/>
          <w:szCs w:val="23"/>
        </w:rPr>
        <w:t>R</w:t>
      </w:r>
      <w:r w:rsidR="009742DF" w:rsidRPr="00BC306A">
        <w:rPr>
          <w:rFonts w:ascii="Book Antiqua" w:hAnsi="Book Antiqua" w:cs="Times New Roman"/>
          <w:b/>
          <w:sz w:val="23"/>
          <w:szCs w:val="23"/>
        </w:rPr>
        <w:t>ozdział VI</w:t>
      </w:r>
    </w:p>
    <w:p w14:paraId="2DFA93F1" w14:textId="77777777" w:rsidR="009742DF" w:rsidRPr="00893B4C" w:rsidRDefault="009742DF" w:rsidP="00B21450">
      <w:pPr>
        <w:ind w:left="-142"/>
        <w:jc w:val="center"/>
        <w:rPr>
          <w:rFonts w:ascii="Book Antiqua" w:hAnsi="Book Antiqua" w:cs="Times New Roman"/>
          <w:b/>
          <w:sz w:val="23"/>
          <w:szCs w:val="23"/>
        </w:rPr>
      </w:pPr>
      <w:r w:rsidRPr="009772F5">
        <w:rPr>
          <w:rFonts w:ascii="Book Antiqua" w:hAnsi="Book Antiqua" w:cs="Times New Roman"/>
          <w:b/>
          <w:sz w:val="23"/>
          <w:szCs w:val="23"/>
        </w:rPr>
        <w:t>Postanowienia</w:t>
      </w:r>
      <w:r w:rsidRPr="009772F5">
        <w:rPr>
          <w:rFonts w:ascii="Book Antiqua" w:hAnsi="Book Antiqua" w:cs="Times New Roman"/>
          <w:sz w:val="23"/>
          <w:szCs w:val="23"/>
        </w:rPr>
        <w:t xml:space="preserve"> </w:t>
      </w:r>
      <w:r w:rsidRPr="00893B4C">
        <w:rPr>
          <w:rFonts w:ascii="Book Antiqua" w:hAnsi="Book Antiqua" w:cs="Times New Roman"/>
          <w:b/>
          <w:sz w:val="23"/>
          <w:szCs w:val="23"/>
        </w:rPr>
        <w:t>końcowe</w:t>
      </w:r>
    </w:p>
    <w:p w14:paraId="010A5182" w14:textId="77777777" w:rsidR="009742DF" w:rsidRPr="009772F5" w:rsidRDefault="00251C9D" w:rsidP="0082774B">
      <w:pPr>
        <w:spacing w:after="0" w:line="240" w:lineRule="auto"/>
        <w:jc w:val="center"/>
        <w:rPr>
          <w:rFonts w:ascii="Book Antiqua" w:hAnsi="Book Antiqua" w:cs="Times New Roman"/>
          <w:sz w:val="23"/>
          <w:szCs w:val="23"/>
        </w:rPr>
      </w:pPr>
      <w:r>
        <w:rPr>
          <w:rFonts w:ascii="Book Antiqua" w:hAnsi="Book Antiqua" w:cs="Times New Roman"/>
          <w:sz w:val="23"/>
          <w:szCs w:val="23"/>
        </w:rPr>
        <w:t>§ 6</w:t>
      </w:r>
      <w:r w:rsidR="004A1310">
        <w:rPr>
          <w:rFonts w:ascii="Book Antiqua" w:hAnsi="Book Antiqua" w:cs="Times New Roman"/>
          <w:sz w:val="23"/>
          <w:szCs w:val="23"/>
        </w:rPr>
        <w:t>3</w:t>
      </w:r>
    </w:p>
    <w:p w14:paraId="03E58A3F" w14:textId="77777777" w:rsidR="009742DF" w:rsidRPr="00B21450" w:rsidRDefault="009742DF" w:rsidP="00251C9D">
      <w:pPr>
        <w:spacing w:after="0" w:line="240" w:lineRule="auto"/>
        <w:jc w:val="center"/>
        <w:rPr>
          <w:rFonts w:ascii="Book Antiqua" w:hAnsi="Book Antiqua" w:cs="Times New Roman"/>
          <w:sz w:val="12"/>
          <w:szCs w:val="12"/>
        </w:rPr>
      </w:pPr>
    </w:p>
    <w:p w14:paraId="17F55833" w14:textId="77777777" w:rsidR="009742DF" w:rsidRPr="009772F5" w:rsidRDefault="009742DF" w:rsidP="00B21450">
      <w:pPr>
        <w:spacing w:line="240" w:lineRule="auto"/>
        <w:jc w:val="both"/>
        <w:rPr>
          <w:rFonts w:ascii="Book Antiqua" w:hAnsi="Book Antiqua" w:cs="Times New Roman"/>
          <w:sz w:val="23"/>
          <w:szCs w:val="23"/>
        </w:rPr>
      </w:pPr>
      <w:r w:rsidRPr="009772F5">
        <w:rPr>
          <w:rFonts w:ascii="Book Antiqua" w:hAnsi="Book Antiqua" w:cs="Times New Roman"/>
          <w:sz w:val="23"/>
          <w:szCs w:val="23"/>
        </w:rPr>
        <w:t>Wszystkie załączniki do niniejszego Regulaminu stanow</w:t>
      </w:r>
      <w:r w:rsidR="00251C9D">
        <w:rPr>
          <w:rFonts w:ascii="Book Antiqua" w:hAnsi="Book Antiqua" w:cs="Times New Roman"/>
          <w:sz w:val="23"/>
          <w:szCs w:val="23"/>
        </w:rPr>
        <w:t>ią integralną część Regulaminu.</w:t>
      </w:r>
    </w:p>
    <w:p w14:paraId="3A455C2D" w14:textId="77777777" w:rsidR="009742DF" w:rsidRPr="009772F5" w:rsidRDefault="009742DF" w:rsidP="0082774B">
      <w:pPr>
        <w:spacing w:after="0" w:line="240" w:lineRule="auto"/>
        <w:jc w:val="center"/>
        <w:rPr>
          <w:rFonts w:ascii="Book Antiqua" w:hAnsi="Book Antiqua" w:cs="Times New Roman"/>
          <w:sz w:val="23"/>
          <w:szCs w:val="23"/>
        </w:rPr>
      </w:pPr>
      <w:r w:rsidRPr="009772F5">
        <w:rPr>
          <w:rFonts w:ascii="Book Antiqua" w:hAnsi="Book Antiqua" w:cs="Times New Roman"/>
          <w:sz w:val="23"/>
          <w:szCs w:val="23"/>
        </w:rPr>
        <w:t>§ 6</w:t>
      </w:r>
      <w:r w:rsidR="004A1310">
        <w:rPr>
          <w:rFonts w:ascii="Book Antiqua" w:hAnsi="Book Antiqua" w:cs="Times New Roman"/>
          <w:sz w:val="23"/>
          <w:szCs w:val="23"/>
        </w:rPr>
        <w:t>4</w:t>
      </w:r>
    </w:p>
    <w:p w14:paraId="11EDF509" w14:textId="77777777" w:rsidR="009742DF" w:rsidRPr="00B21450" w:rsidRDefault="009742DF" w:rsidP="00251C9D">
      <w:pPr>
        <w:spacing w:after="0" w:line="240" w:lineRule="auto"/>
        <w:jc w:val="center"/>
        <w:rPr>
          <w:rFonts w:ascii="Book Antiqua" w:hAnsi="Book Antiqua" w:cs="Times New Roman"/>
          <w:sz w:val="12"/>
          <w:szCs w:val="12"/>
        </w:rPr>
      </w:pPr>
    </w:p>
    <w:p w14:paraId="70DE1948" w14:textId="30135FB2" w:rsidR="00893599" w:rsidRDefault="009742DF" w:rsidP="00251C9D">
      <w:pPr>
        <w:spacing w:after="0" w:line="240" w:lineRule="auto"/>
        <w:jc w:val="both"/>
        <w:rPr>
          <w:rFonts w:ascii="Book Antiqua" w:hAnsi="Book Antiqua" w:cs="Times New Roman"/>
          <w:sz w:val="23"/>
          <w:szCs w:val="23"/>
        </w:rPr>
      </w:pPr>
      <w:r w:rsidRPr="009772F5">
        <w:rPr>
          <w:rFonts w:ascii="Book Antiqua" w:hAnsi="Book Antiqua" w:cs="Times New Roman"/>
          <w:sz w:val="23"/>
          <w:szCs w:val="23"/>
        </w:rPr>
        <w:t xml:space="preserve">Regulamin wchodzi w życie z dniem </w:t>
      </w:r>
      <w:r w:rsidR="009772F5" w:rsidRPr="009772F5">
        <w:rPr>
          <w:rFonts w:ascii="Book Antiqua" w:hAnsi="Book Antiqua" w:cs="Times New Roman"/>
          <w:sz w:val="23"/>
          <w:szCs w:val="23"/>
        </w:rPr>
        <w:t>wydania</w:t>
      </w:r>
      <w:r w:rsidRPr="009772F5">
        <w:rPr>
          <w:rFonts w:ascii="Book Antiqua" w:hAnsi="Book Antiqua" w:cs="Times New Roman"/>
          <w:sz w:val="23"/>
          <w:szCs w:val="23"/>
        </w:rPr>
        <w:t xml:space="preserve"> i ma zastosowanie do świadczeń pomocy materialnej przyznawanych studentom w roku </w:t>
      </w:r>
      <w:r w:rsidRPr="006650A2">
        <w:rPr>
          <w:rFonts w:ascii="Book Antiqua" w:hAnsi="Book Antiqua" w:cs="Times New Roman"/>
          <w:sz w:val="23"/>
          <w:szCs w:val="23"/>
        </w:rPr>
        <w:t>akademickim 202</w:t>
      </w:r>
      <w:r w:rsidR="005C4CF9">
        <w:rPr>
          <w:rFonts w:ascii="Book Antiqua" w:hAnsi="Book Antiqua" w:cs="Times New Roman"/>
          <w:sz w:val="23"/>
          <w:szCs w:val="23"/>
        </w:rPr>
        <w:t>5</w:t>
      </w:r>
      <w:r w:rsidRPr="006650A2">
        <w:rPr>
          <w:rFonts w:ascii="Book Antiqua" w:hAnsi="Book Antiqua" w:cs="Times New Roman"/>
          <w:sz w:val="23"/>
          <w:szCs w:val="23"/>
        </w:rPr>
        <w:t>/202</w:t>
      </w:r>
      <w:r w:rsidR="005C4CF9">
        <w:rPr>
          <w:rFonts w:ascii="Book Antiqua" w:hAnsi="Book Antiqua" w:cs="Times New Roman"/>
          <w:sz w:val="23"/>
          <w:szCs w:val="23"/>
        </w:rPr>
        <w:t>6</w:t>
      </w:r>
      <w:r w:rsidR="00251C9D" w:rsidRPr="006650A2">
        <w:rPr>
          <w:rFonts w:ascii="Book Antiqua" w:hAnsi="Book Antiqua" w:cs="Times New Roman"/>
          <w:sz w:val="23"/>
          <w:szCs w:val="23"/>
        </w:rPr>
        <w:t>.</w:t>
      </w:r>
    </w:p>
    <w:p w14:paraId="137CD625" w14:textId="77777777" w:rsidR="0059436F" w:rsidRDefault="00893599" w:rsidP="00CF70F0">
      <w:pPr>
        <w:rPr>
          <w:rFonts w:ascii="Book Antiqua" w:hAnsi="Book Antiqua" w:cs="Times New Roman"/>
          <w:sz w:val="23"/>
          <w:szCs w:val="23"/>
        </w:rPr>
      </w:pPr>
      <w:r>
        <w:rPr>
          <w:rFonts w:ascii="Book Antiqua" w:hAnsi="Book Antiqua" w:cs="Times New Roman"/>
          <w:sz w:val="23"/>
          <w:szCs w:val="23"/>
        </w:rPr>
        <w:br w:type="page"/>
      </w:r>
    </w:p>
    <w:p w14:paraId="37300E00" w14:textId="77777777" w:rsidR="009742DF" w:rsidRPr="00E15CB5" w:rsidRDefault="009742DF" w:rsidP="00CF70F0">
      <w:pPr>
        <w:rPr>
          <w:rFonts w:ascii="Book Antiqua" w:hAnsi="Book Antiqua" w:cs="Times New Roman"/>
          <w:b/>
          <w:sz w:val="23"/>
          <w:szCs w:val="23"/>
        </w:rPr>
      </w:pPr>
      <w:r w:rsidRPr="00E15CB5">
        <w:rPr>
          <w:rFonts w:ascii="Book Antiqua" w:hAnsi="Book Antiqua" w:cs="Times New Roman"/>
          <w:b/>
          <w:sz w:val="23"/>
          <w:szCs w:val="23"/>
        </w:rPr>
        <w:lastRenderedPageBreak/>
        <w:t>Wykaz załączników stanowiących integralną część Regulaminu:</w:t>
      </w:r>
    </w:p>
    <w:p w14:paraId="4995F78E" w14:textId="3AC645FF" w:rsidR="009742DF" w:rsidRPr="006745D7" w:rsidRDefault="009742DF" w:rsidP="006745D7">
      <w:pPr>
        <w:pStyle w:val="Akapitzlist"/>
        <w:numPr>
          <w:ilvl w:val="0"/>
          <w:numId w:val="62"/>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 xml:space="preserve">Załącznik Nr 1 </w:t>
      </w:r>
      <w:r w:rsidR="00F87E0B" w:rsidRPr="006745D7">
        <w:rPr>
          <w:rFonts w:ascii="Book Antiqua" w:hAnsi="Book Antiqua" w:cs="Times New Roman"/>
          <w:sz w:val="23"/>
          <w:szCs w:val="23"/>
        </w:rPr>
        <w:t>–</w:t>
      </w:r>
      <w:r w:rsidRPr="006745D7">
        <w:rPr>
          <w:rFonts w:ascii="Book Antiqua" w:hAnsi="Book Antiqua" w:cs="Times New Roman"/>
          <w:sz w:val="23"/>
          <w:szCs w:val="23"/>
        </w:rPr>
        <w:t xml:space="preserve"> wzór wniosku o przyznanie stypendium socjalnego w roku akademickim 202</w:t>
      </w:r>
      <w:r w:rsidR="005C4CF9">
        <w:rPr>
          <w:rFonts w:ascii="Book Antiqua" w:hAnsi="Book Antiqua" w:cs="Times New Roman"/>
          <w:sz w:val="23"/>
          <w:szCs w:val="23"/>
        </w:rPr>
        <w:t>5</w:t>
      </w:r>
      <w:r w:rsidRPr="006745D7">
        <w:rPr>
          <w:rFonts w:ascii="Book Antiqua" w:hAnsi="Book Antiqua" w:cs="Times New Roman"/>
          <w:sz w:val="23"/>
          <w:szCs w:val="23"/>
        </w:rPr>
        <w:t>/202</w:t>
      </w:r>
      <w:r w:rsidR="005C4CF9">
        <w:rPr>
          <w:rFonts w:ascii="Book Antiqua" w:hAnsi="Book Antiqua" w:cs="Times New Roman"/>
          <w:sz w:val="23"/>
          <w:szCs w:val="23"/>
        </w:rPr>
        <w:t>6</w:t>
      </w:r>
      <w:r w:rsidRPr="006745D7">
        <w:rPr>
          <w:rFonts w:ascii="Book Antiqua" w:hAnsi="Book Antiqua" w:cs="Times New Roman"/>
          <w:sz w:val="23"/>
          <w:szCs w:val="23"/>
        </w:rPr>
        <w:t xml:space="preserve"> wraz z dokumentami stanowiącymi integralną część tego </w:t>
      </w:r>
      <w:r w:rsidR="00CF70F0" w:rsidRPr="006745D7">
        <w:rPr>
          <w:rFonts w:ascii="Book Antiqua" w:hAnsi="Book Antiqua" w:cs="Times New Roman"/>
          <w:sz w:val="23"/>
          <w:szCs w:val="23"/>
        </w:rPr>
        <w:t>wniosku oznaczonymi Nr 1A – 1</w:t>
      </w:r>
      <w:r w:rsidR="009D1D35">
        <w:rPr>
          <w:rFonts w:ascii="Book Antiqua" w:hAnsi="Book Antiqua" w:cs="Times New Roman"/>
          <w:sz w:val="23"/>
          <w:szCs w:val="23"/>
        </w:rPr>
        <w:t>L</w:t>
      </w:r>
      <w:r w:rsidR="00CF70F0" w:rsidRPr="006745D7">
        <w:rPr>
          <w:rFonts w:ascii="Book Antiqua" w:hAnsi="Book Antiqua" w:cs="Times New Roman"/>
          <w:sz w:val="23"/>
          <w:szCs w:val="23"/>
        </w:rPr>
        <w:t>:</w:t>
      </w:r>
    </w:p>
    <w:p w14:paraId="1946EF76" w14:textId="10AF2DC2"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1A </w:t>
      </w:r>
      <w:r w:rsidR="00735989">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dochodzie podlegającym opodatkowaniu podatkiem dochodowym od osób fizycznych na zasadach określonych w art. 27, 30b, 30c i 30e ustawy z dnia 26 lipca 1991 r. o podatku doch</w:t>
      </w:r>
      <w:r w:rsidR="00442A41">
        <w:rPr>
          <w:rFonts w:ascii="Book Antiqua" w:hAnsi="Book Antiqua" w:cs="Times New Roman"/>
          <w:sz w:val="23"/>
          <w:szCs w:val="23"/>
        </w:rPr>
        <w:t>odowym od osób fizycznych w 20</w:t>
      </w:r>
      <w:r w:rsidR="00CF70F0">
        <w:rPr>
          <w:rFonts w:ascii="Book Antiqua" w:hAnsi="Book Antiqua" w:cs="Times New Roman"/>
          <w:sz w:val="23"/>
          <w:szCs w:val="23"/>
        </w:rPr>
        <w:t>2</w:t>
      </w:r>
      <w:r w:rsidR="005C4CF9">
        <w:rPr>
          <w:rFonts w:ascii="Book Antiqua" w:hAnsi="Book Antiqua" w:cs="Times New Roman"/>
          <w:sz w:val="23"/>
          <w:szCs w:val="23"/>
        </w:rPr>
        <w:t>4</w:t>
      </w:r>
      <w:r w:rsidR="00CF70F0">
        <w:rPr>
          <w:rFonts w:ascii="Book Antiqua" w:hAnsi="Book Antiqua" w:cs="Times New Roman"/>
          <w:sz w:val="23"/>
          <w:szCs w:val="23"/>
        </w:rPr>
        <w:t xml:space="preserve"> roku.</w:t>
      </w:r>
    </w:p>
    <w:p w14:paraId="515D326C" w14:textId="2CC40F4C"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1B </w:t>
      </w:r>
      <w:r w:rsidR="00735989">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prowadzeni</w:t>
      </w:r>
      <w:r w:rsidR="00442A41">
        <w:rPr>
          <w:rFonts w:ascii="Book Antiqua" w:hAnsi="Book Antiqua" w:cs="Times New Roman"/>
          <w:sz w:val="23"/>
          <w:szCs w:val="23"/>
        </w:rPr>
        <w:t>u lub nieprowadzeniu w roku 20</w:t>
      </w:r>
      <w:r w:rsidR="00CF70F0">
        <w:rPr>
          <w:rFonts w:ascii="Book Antiqua" w:hAnsi="Book Antiqua" w:cs="Times New Roman"/>
          <w:sz w:val="23"/>
          <w:szCs w:val="23"/>
        </w:rPr>
        <w:t>2</w:t>
      </w:r>
      <w:r w:rsidR="005C4CF9">
        <w:rPr>
          <w:rFonts w:ascii="Book Antiqua" w:hAnsi="Book Antiqua" w:cs="Times New Roman"/>
          <w:sz w:val="23"/>
          <w:szCs w:val="23"/>
        </w:rPr>
        <w:t>4</w:t>
      </w:r>
      <w:r w:rsidRPr="009772F5">
        <w:rPr>
          <w:rFonts w:ascii="Book Antiqua" w:hAnsi="Book Antiqua" w:cs="Times New Roman"/>
          <w:sz w:val="23"/>
          <w:szCs w:val="23"/>
        </w:rPr>
        <w:t xml:space="preserve"> działalności gospodarczej na podstawie przepisów o zryczałtowanym podatku dochodowym </w:t>
      </w:r>
      <w:r w:rsidR="00CF70F0">
        <w:rPr>
          <w:rFonts w:ascii="Book Antiqua" w:hAnsi="Book Antiqua" w:cs="Times New Roman"/>
          <w:sz w:val="23"/>
          <w:szCs w:val="23"/>
        </w:rPr>
        <w:br/>
      </w:r>
      <w:r w:rsidRPr="009772F5">
        <w:rPr>
          <w:rFonts w:ascii="Book Antiqua" w:hAnsi="Book Antiqua" w:cs="Times New Roman"/>
          <w:sz w:val="23"/>
          <w:szCs w:val="23"/>
        </w:rPr>
        <w:t>od niektórych przychodów osiągnięt</w:t>
      </w:r>
      <w:r w:rsidR="00CF70F0">
        <w:rPr>
          <w:rFonts w:ascii="Book Antiqua" w:hAnsi="Book Antiqua" w:cs="Times New Roman"/>
          <w:sz w:val="23"/>
          <w:szCs w:val="23"/>
        </w:rPr>
        <w:t>ych przez osoby fizyczne.</w:t>
      </w:r>
    </w:p>
    <w:p w14:paraId="7F6427AE" w14:textId="20C68B6B"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1C</w:t>
      </w:r>
      <w:r w:rsidR="00CF70F0">
        <w:rPr>
          <w:rFonts w:ascii="Book Antiqua" w:hAnsi="Book Antiqua" w:cs="Times New Roman"/>
          <w:sz w:val="23"/>
          <w:szCs w:val="23"/>
        </w:rPr>
        <w:t xml:space="preserve"> </w:t>
      </w:r>
      <w:r w:rsidR="00735989">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wysokości składek na ubezpieczenie z</w:t>
      </w:r>
      <w:r w:rsidR="00CF70F0">
        <w:rPr>
          <w:rFonts w:ascii="Book Antiqua" w:hAnsi="Book Antiqua" w:cs="Times New Roman"/>
          <w:sz w:val="23"/>
          <w:szCs w:val="23"/>
        </w:rPr>
        <w:t xml:space="preserve">drowotne zapłaconych </w:t>
      </w:r>
      <w:r w:rsidR="009F471F">
        <w:rPr>
          <w:rFonts w:ascii="Book Antiqua" w:hAnsi="Book Antiqua" w:cs="Times New Roman"/>
          <w:sz w:val="23"/>
          <w:szCs w:val="23"/>
        </w:rPr>
        <w:br/>
      </w:r>
      <w:r w:rsidR="00CF70F0">
        <w:rPr>
          <w:rFonts w:ascii="Book Antiqua" w:hAnsi="Book Antiqua" w:cs="Times New Roman"/>
          <w:sz w:val="23"/>
          <w:szCs w:val="23"/>
        </w:rPr>
        <w:t>w roku 202</w:t>
      </w:r>
      <w:r w:rsidR="005C4CF9">
        <w:rPr>
          <w:rFonts w:ascii="Book Antiqua" w:hAnsi="Book Antiqua" w:cs="Times New Roman"/>
          <w:sz w:val="23"/>
          <w:szCs w:val="23"/>
        </w:rPr>
        <w:t>4</w:t>
      </w:r>
      <w:r w:rsidR="00CF70F0">
        <w:rPr>
          <w:rFonts w:ascii="Book Antiqua" w:hAnsi="Book Antiqua" w:cs="Times New Roman"/>
          <w:sz w:val="23"/>
          <w:szCs w:val="23"/>
        </w:rPr>
        <w:t>.</w:t>
      </w:r>
    </w:p>
    <w:p w14:paraId="4053453B" w14:textId="415E6FB0"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1D </w:t>
      </w:r>
      <w:r w:rsidR="00735989">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 xml:space="preserve">Oświadczenie o dochodzie osiągniętym poza granicą Rzeczpospolitej Polskiej </w:t>
      </w:r>
      <w:r w:rsidR="009772F5" w:rsidRPr="009772F5">
        <w:rPr>
          <w:rFonts w:ascii="Book Antiqua" w:hAnsi="Book Antiqua" w:cs="Times New Roman"/>
          <w:sz w:val="23"/>
          <w:szCs w:val="23"/>
        </w:rPr>
        <w:br/>
      </w:r>
      <w:r w:rsidR="00CF70F0">
        <w:rPr>
          <w:rFonts w:ascii="Book Antiqua" w:hAnsi="Book Antiqua" w:cs="Times New Roman"/>
          <w:sz w:val="23"/>
          <w:szCs w:val="23"/>
        </w:rPr>
        <w:t>w roku 202</w:t>
      </w:r>
      <w:r w:rsidR="005C4CF9">
        <w:rPr>
          <w:rFonts w:ascii="Book Antiqua" w:hAnsi="Book Antiqua" w:cs="Times New Roman"/>
          <w:sz w:val="23"/>
          <w:szCs w:val="23"/>
        </w:rPr>
        <w:t>4</w:t>
      </w:r>
      <w:r w:rsidR="00CF70F0">
        <w:rPr>
          <w:rFonts w:ascii="Book Antiqua" w:hAnsi="Book Antiqua" w:cs="Times New Roman"/>
          <w:sz w:val="23"/>
          <w:szCs w:val="23"/>
        </w:rPr>
        <w:t>.</w:t>
      </w:r>
    </w:p>
    <w:p w14:paraId="5593CE8F" w14:textId="28E6E9B9"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1E </w:t>
      </w:r>
      <w:r w:rsidR="00735989">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wysokości dochodu niepodlegającego opodatkowaniu podatkiem dochodowym od osób f</w:t>
      </w:r>
      <w:r w:rsidR="00442A41">
        <w:rPr>
          <w:rFonts w:ascii="Book Antiqua" w:hAnsi="Book Antiqua" w:cs="Times New Roman"/>
          <w:sz w:val="23"/>
          <w:szCs w:val="23"/>
        </w:rPr>
        <w:t>izycznych uzyskanego w roku 20</w:t>
      </w:r>
      <w:r w:rsidR="00CF70F0">
        <w:rPr>
          <w:rFonts w:ascii="Book Antiqua" w:hAnsi="Book Antiqua" w:cs="Times New Roman"/>
          <w:sz w:val="23"/>
          <w:szCs w:val="23"/>
        </w:rPr>
        <w:t>2</w:t>
      </w:r>
      <w:r w:rsidR="005C4CF9">
        <w:rPr>
          <w:rFonts w:ascii="Book Antiqua" w:hAnsi="Book Antiqua" w:cs="Times New Roman"/>
          <w:sz w:val="23"/>
          <w:szCs w:val="23"/>
        </w:rPr>
        <w:t>4</w:t>
      </w:r>
      <w:r w:rsidR="00CF70F0">
        <w:rPr>
          <w:rFonts w:ascii="Book Antiqua" w:hAnsi="Book Antiqua" w:cs="Times New Roman"/>
          <w:sz w:val="23"/>
          <w:szCs w:val="23"/>
        </w:rPr>
        <w:t>.</w:t>
      </w:r>
    </w:p>
    <w:p w14:paraId="226833E5" w14:textId="72D6EC4A"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1F </w:t>
      </w:r>
      <w:r w:rsidR="00735989">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wielkości gospodarstwa rolnego wyrażonej w hektarach przeliczeniowych o</w:t>
      </w:r>
      <w:r w:rsidR="00442A41">
        <w:rPr>
          <w:rFonts w:ascii="Book Antiqua" w:hAnsi="Book Antiqua" w:cs="Times New Roman"/>
          <w:sz w:val="23"/>
          <w:szCs w:val="23"/>
        </w:rPr>
        <w:t>gólnej powierzchni w roku 20</w:t>
      </w:r>
      <w:r w:rsidR="00CF70F0">
        <w:rPr>
          <w:rFonts w:ascii="Book Antiqua" w:hAnsi="Book Antiqua" w:cs="Times New Roman"/>
          <w:sz w:val="23"/>
          <w:szCs w:val="23"/>
        </w:rPr>
        <w:t>2</w:t>
      </w:r>
      <w:r w:rsidR="00DD5D00">
        <w:rPr>
          <w:rFonts w:ascii="Book Antiqua" w:hAnsi="Book Antiqua" w:cs="Times New Roman"/>
          <w:sz w:val="23"/>
          <w:szCs w:val="23"/>
        </w:rPr>
        <w:t>4</w:t>
      </w:r>
      <w:r w:rsidR="00CF70F0">
        <w:rPr>
          <w:rFonts w:ascii="Book Antiqua" w:hAnsi="Book Antiqua" w:cs="Times New Roman"/>
          <w:sz w:val="23"/>
          <w:szCs w:val="23"/>
        </w:rPr>
        <w:t>.</w:t>
      </w:r>
    </w:p>
    <w:p w14:paraId="129B99E8" w14:textId="61533750"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1G </w:t>
      </w:r>
      <w:r w:rsidR="00A32A0E">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dochodzie</w:t>
      </w:r>
      <w:r w:rsidR="00442A41">
        <w:rPr>
          <w:rFonts w:ascii="Book Antiqua" w:hAnsi="Book Antiqua" w:cs="Times New Roman"/>
          <w:sz w:val="23"/>
          <w:szCs w:val="23"/>
        </w:rPr>
        <w:t xml:space="preserve"> uzyskanym/utraconym w roku 20</w:t>
      </w:r>
      <w:r w:rsidR="00CF70F0">
        <w:rPr>
          <w:rFonts w:ascii="Book Antiqua" w:hAnsi="Book Antiqua" w:cs="Times New Roman"/>
          <w:sz w:val="23"/>
          <w:szCs w:val="23"/>
        </w:rPr>
        <w:t>2</w:t>
      </w:r>
      <w:r w:rsidR="004E1F25">
        <w:rPr>
          <w:rFonts w:ascii="Book Antiqua" w:hAnsi="Book Antiqua" w:cs="Times New Roman"/>
          <w:sz w:val="23"/>
          <w:szCs w:val="23"/>
        </w:rPr>
        <w:t>4</w:t>
      </w:r>
      <w:r w:rsidR="00CF70F0">
        <w:rPr>
          <w:rFonts w:ascii="Book Antiqua" w:hAnsi="Book Antiqua" w:cs="Times New Roman"/>
          <w:sz w:val="23"/>
          <w:szCs w:val="23"/>
        </w:rPr>
        <w:t xml:space="preserve"> lub okresie późniejszym.</w:t>
      </w:r>
    </w:p>
    <w:p w14:paraId="766C1838" w14:textId="706C8DCA"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1H </w:t>
      </w:r>
      <w:r w:rsidR="00A32A0E">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 xml:space="preserve">Wniosek do urzędu skarbowego o wydanie zaświadczenia o dochodzie </w:t>
      </w:r>
      <w:r w:rsidR="00565D5C">
        <w:rPr>
          <w:rFonts w:ascii="Book Antiqua" w:hAnsi="Book Antiqua" w:cs="Times New Roman"/>
          <w:sz w:val="23"/>
          <w:szCs w:val="23"/>
        </w:rPr>
        <w:t>uzyskanym w roku 202</w:t>
      </w:r>
      <w:r w:rsidR="00DD5D00">
        <w:rPr>
          <w:rFonts w:ascii="Book Antiqua" w:hAnsi="Book Antiqua" w:cs="Times New Roman"/>
          <w:sz w:val="23"/>
          <w:szCs w:val="23"/>
        </w:rPr>
        <w:t>4</w:t>
      </w:r>
      <w:r w:rsidR="00565D5C">
        <w:rPr>
          <w:rFonts w:ascii="Book Antiqua" w:hAnsi="Book Antiqua" w:cs="Times New Roman"/>
          <w:sz w:val="23"/>
          <w:szCs w:val="23"/>
        </w:rPr>
        <w:t>.</w:t>
      </w:r>
    </w:p>
    <w:p w14:paraId="2BEA0C5D" w14:textId="00A406BB" w:rsidR="009742DF" w:rsidRPr="009772F5" w:rsidRDefault="009742DF" w:rsidP="006745D7">
      <w:pPr>
        <w:spacing w:after="0" w:line="240" w:lineRule="auto"/>
        <w:ind w:left="426"/>
        <w:jc w:val="both"/>
        <w:rPr>
          <w:rFonts w:ascii="Book Antiqua" w:hAnsi="Book Antiqua" w:cs="Times New Roman"/>
          <w:sz w:val="23"/>
          <w:szCs w:val="23"/>
        </w:rPr>
      </w:pPr>
      <w:r w:rsidRPr="009772F5">
        <w:rPr>
          <w:rFonts w:ascii="Book Antiqua" w:hAnsi="Book Antiqua" w:cs="Times New Roman"/>
          <w:sz w:val="23"/>
          <w:szCs w:val="23"/>
        </w:rPr>
        <w:t xml:space="preserve">1I </w:t>
      </w:r>
      <w:r w:rsidR="00A32A0E">
        <w:rPr>
          <w:rFonts w:ascii="Book Antiqua" w:hAnsi="Book Antiqua" w:cs="Times New Roman"/>
          <w:sz w:val="23"/>
          <w:szCs w:val="23"/>
        </w:rPr>
        <w:t>–</w:t>
      </w:r>
      <w:r w:rsidR="00CF70F0">
        <w:rPr>
          <w:rFonts w:ascii="Book Antiqua" w:hAnsi="Book Antiqua" w:cs="Times New Roman"/>
          <w:sz w:val="23"/>
          <w:szCs w:val="23"/>
        </w:rPr>
        <w:t xml:space="preserve"> </w:t>
      </w:r>
      <w:r w:rsidRPr="009772F5">
        <w:rPr>
          <w:rFonts w:ascii="Book Antiqua" w:hAnsi="Book Antiqua" w:cs="Times New Roman"/>
          <w:sz w:val="23"/>
          <w:szCs w:val="23"/>
        </w:rPr>
        <w:t>Oświadczenie o dochodzie osiągniętym przez okres kró</w:t>
      </w:r>
      <w:r w:rsidR="00CF70F0">
        <w:rPr>
          <w:rFonts w:ascii="Book Antiqua" w:hAnsi="Book Antiqua" w:cs="Times New Roman"/>
          <w:sz w:val="23"/>
          <w:szCs w:val="23"/>
        </w:rPr>
        <w:t xml:space="preserve">tszy niż 12 miesięcy </w:t>
      </w:r>
      <w:r w:rsidR="007A39E1">
        <w:rPr>
          <w:rFonts w:ascii="Book Antiqua" w:hAnsi="Book Antiqua" w:cs="Times New Roman"/>
          <w:sz w:val="23"/>
          <w:szCs w:val="23"/>
        </w:rPr>
        <w:br/>
      </w:r>
      <w:r w:rsidR="00CF70F0">
        <w:rPr>
          <w:rFonts w:ascii="Book Antiqua" w:hAnsi="Book Antiqua" w:cs="Times New Roman"/>
          <w:sz w:val="23"/>
          <w:szCs w:val="23"/>
        </w:rPr>
        <w:t>w roku 202</w:t>
      </w:r>
      <w:r w:rsidR="00DD5D00">
        <w:rPr>
          <w:rFonts w:ascii="Book Antiqua" w:hAnsi="Book Antiqua" w:cs="Times New Roman"/>
          <w:sz w:val="23"/>
          <w:szCs w:val="23"/>
        </w:rPr>
        <w:t>4</w:t>
      </w:r>
      <w:r w:rsidR="00CF70F0">
        <w:rPr>
          <w:rFonts w:ascii="Book Antiqua" w:hAnsi="Book Antiqua" w:cs="Times New Roman"/>
          <w:sz w:val="23"/>
          <w:szCs w:val="23"/>
        </w:rPr>
        <w:t>.</w:t>
      </w:r>
    </w:p>
    <w:p w14:paraId="4CE9148A" w14:textId="77777777" w:rsidR="009742DF" w:rsidRPr="009E286D" w:rsidRDefault="009742DF" w:rsidP="006745D7">
      <w:pPr>
        <w:spacing w:after="0" w:line="240" w:lineRule="auto"/>
        <w:ind w:left="426"/>
        <w:jc w:val="both"/>
        <w:rPr>
          <w:rFonts w:ascii="Book Antiqua" w:hAnsi="Book Antiqua" w:cs="Times New Roman"/>
          <w:sz w:val="23"/>
          <w:szCs w:val="23"/>
        </w:rPr>
      </w:pPr>
      <w:r w:rsidRPr="009E286D">
        <w:rPr>
          <w:rFonts w:ascii="Book Antiqua" w:hAnsi="Book Antiqua" w:cs="Times New Roman"/>
          <w:sz w:val="23"/>
          <w:szCs w:val="23"/>
        </w:rPr>
        <w:t xml:space="preserve">1J </w:t>
      </w:r>
      <w:r w:rsidR="00735989">
        <w:rPr>
          <w:rFonts w:ascii="Book Antiqua" w:hAnsi="Book Antiqua" w:cs="Times New Roman"/>
          <w:sz w:val="23"/>
          <w:szCs w:val="23"/>
        </w:rPr>
        <w:t>–</w:t>
      </w:r>
      <w:r w:rsidR="00CF70F0" w:rsidRPr="009E286D">
        <w:rPr>
          <w:rFonts w:ascii="Book Antiqua" w:hAnsi="Book Antiqua" w:cs="Times New Roman"/>
          <w:sz w:val="23"/>
          <w:szCs w:val="23"/>
        </w:rPr>
        <w:t xml:space="preserve"> </w:t>
      </w:r>
      <w:r w:rsidRPr="009E286D">
        <w:rPr>
          <w:rFonts w:ascii="Book Antiqua" w:hAnsi="Book Antiqua" w:cs="Times New Roman"/>
          <w:sz w:val="23"/>
          <w:szCs w:val="23"/>
        </w:rPr>
        <w:t>Oświadczenie o nieprowadzeniu w</w:t>
      </w:r>
      <w:r w:rsidR="00CF70F0" w:rsidRPr="009E286D">
        <w:rPr>
          <w:rFonts w:ascii="Book Antiqua" w:hAnsi="Book Antiqua" w:cs="Times New Roman"/>
          <w:sz w:val="23"/>
          <w:szCs w:val="23"/>
        </w:rPr>
        <w:t>spólnego gospodarstwa domowego.</w:t>
      </w:r>
    </w:p>
    <w:p w14:paraId="24C5DA49" w14:textId="32A1045B" w:rsidR="009742DF" w:rsidRPr="00987BFA" w:rsidRDefault="009742DF" w:rsidP="006745D7">
      <w:pPr>
        <w:spacing w:after="0" w:line="240" w:lineRule="auto"/>
        <w:ind w:left="426"/>
        <w:jc w:val="both"/>
        <w:rPr>
          <w:rFonts w:ascii="Book Antiqua" w:hAnsi="Book Antiqua" w:cs="Times New Roman"/>
          <w:sz w:val="23"/>
          <w:szCs w:val="23"/>
        </w:rPr>
      </w:pPr>
      <w:r w:rsidRPr="00987BFA">
        <w:rPr>
          <w:rFonts w:ascii="Book Antiqua" w:hAnsi="Book Antiqua" w:cs="Times New Roman"/>
          <w:sz w:val="23"/>
          <w:szCs w:val="23"/>
        </w:rPr>
        <w:t>1</w:t>
      </w:r>
      <w:r w:rsidR="000B6AE5" w:rsidRPr="00987BFA">
        <w:rPr>
          <w:rFonts w:ascii="Book Antiqua" w:hAnsi="Book Antiqua" w:cs="Times New Roman"/>
          <w:sz w:val="23"/>
          <w:szCs w:val="23"/>
        </w:rPr>
        <w:t>K</w:t>
      </w:r>
      <w:r w:rsidRPr="00987BFA">
        <w:rPr>
          <w:rFonts w:ascii="Book Antiqua" w:hAnsi="Book Antiqua" w:cs="Times New Roman"/>
          <w:sz w:val="23"/>
          <w:szCs w:val="23"/>
        </w:rPr>
        <w:t xml:space="preserve"> </w:t>
      </w:r>
      <w:r w:rsidR="000B6AE5" w:rsidRPr="00987BFA">
        <w:rPr>
          <w:rFonts w:ascii="Book Antiqua" w:hAnsi="Book Antiqua" w:cs="Times New Roman"/>
          <w:sz w:val="23"/>
          <w:szCs w:val="23"/>
        </w:rPr>
        <w:t>–</w:t>
      </w:r>
      <w:r w:rsidR="00CF70F0" w:rsidRPr="00987BFA">
        <w:rPr>
          <w:rFonts w:ascii="Book Antiqua" w:hAnsi="Book Antiqua" w:cs="Times New Roman"/>
          <w:sz w:val="23"/>
          <w:szCs w:val="23"/>
        </w:rPr>
        <w:t xml:space="preserve"> </w:t>
      </w:r>
      <w:r w:rsidRPr="00987BFA">
        <w:rPr>
          <w:rFonts w:ascii="Book Antiqua" w:hAnsi="Book Antiqua" w:cs="Times New Roman"/>
          <w:sz w:val="23"/>
          <w:szCs w:val="23"/>
        </w:rPr>
        <w:t xml:space="preserve">Wniosek do ośrodka pomocy społecznej </w:t>
      </w:r>
      <w:r w:rsidR="00565D5C">
        <w:rPr>
          <w:rFonts w:ascii="Book Antiqua" w:hAnsi="Book Antiqua" w:cs="Times New Roman"/>
          <w:sz w:val="23"/>
          <w:szCs w:val="23"/>
        </w:rPr>
        <w:t xml:space="preserve">albo centrum usług społecznych </w:t>
      </w:r>
      <w:r w:rsidR="00565D5C">
        <w:rPr>
          <w:rFonts w:ascii="Book Antiqua" w:hAnsi="Book Antiqua" w:cs="Times New Roman"/>
          <w:sz w:val="23"/>
          <w:szCs w:val="23"/>
        </w:rPr>
        <w:br/>
      </w:r>
      <w:r w:rsidRPr="00987BFA">
        <w:rPr>
          <w:rFonts w:ascii="Book Antiqua" w:hAnsi="Book Antiqua" w:cs="Times New Roman"/>
          <w:sz w:val="23"/>
          <w:szCs w:val="23"/>
        </w:rPr>
        <w:t xml:space="preserve">o </w:t>
      </w:r>
      <w:r w:rsidR="00565D5C">
        <w:rPr>
          <w:rFonts w:ascii="Book Antiqua" w:hAnsi="Book Antiqua" w:cs="Times New Roman"/>
          <w:sz w:val="23"/>
          <w:szCs w:val="23"/>
        </w:rPr>
        <w:t xml:space="preserve">wydanie zaświadczenia o korzystaniu przez studenta lub członków jego rodziny </w:t>
      </w:r>
      <w:r w:rsidR="00565D5C">
        <w:rPr>
          <w:rFonts w:ascii="Book Antiqua" w:hAnsi="Book Antiqua" w:cs="Times New Roman"/>
          <w:sz w:val="23"/>
          <w:szCs w:val="23"/>
        </w:rPr>
        <w:br/>
        <w:t xml:space="preserve">w roku </w:t>
      </w:r>
      <w:r w:rsidR="00BF146A">
        <w:rPr>
          <w:rFonts w:ascii="Book Antiqua" w:hAnsi="Book Antiqua" w:cs="Times New Roman"/>
          <w:sz w:val="23"/>
          <w:szCs w:val="23"/>
        </w:rPr>
        <w:t>złożenia wniosku</w:t>
      </w:r>
      <w:r w:rsidR="00565D5C">
        <w:rPr>
          <w:rFonts w:ascii="Book Antiqua" w:hAnsi="Book Antiqua" w:cs="Times New Roman"/>
          <w:sz w:val="23"/>
          <w:szCs w:val="23"/>
        </w:rPr>
        <w:t xml:space="preserve"> ze świadczeń pomocy społecznej.</w:t>
      </w:r>
    </w:p>
    <w:p w14:paraId="5553E86D" w14:textId="77777777" w:rsidR="009742DF" w:rsidRDefault="009742DF" w:rsidP="006745D7">
      <w:pPr>
        <w:spacing w:after="0" w:line="240" w:lineRule="auto"/>
        <w:ind w:left="426"/>
        <w:jc w:val="both"/>
        <w:rPr>
          <w:rFonts w:ascii="Book Antiqua" w:hAnsi="Book Antiqua" w:cs="Times New Roman"/>
          <w:sz w:val="23"/>
          <w:szCs w:val="23"/>
        </w:rPr>
      </w:pPr>
      <w:r w:rsidRPr="00987BFA">
        <w:rPr>
          <w:rFonts w:ascii="Book Antiqua" w:hAnsi="Book Antiqua" w:cs="Times New Roman"/>
          <w:sz w:val="23"/>
          <w:szCs w:val="23"/>
        </w:rPr>
        <w:t>1</w:t>
      </w:r>
      <w:r w:rsidR="000B6AE5" w:rsidRPr="00987BFA">
        <w:rPr>
          <w:rFonts w:ascii="Book Antiqua" w:hAnsi="Book Antiqua" w:cs="Times New Roman"/>
          <w:sz w:val="23"/>
          <w:szCs w:val="23"/>
        </w:rPr>
        <w:t>L</w:t>
      </w:r>
      <w:r w:rsidRPr="00987BFA">
        <w:rPr>
          <w:rFonts w:ascii="Book Antiqua" w:hAnsi="Book Antiqua" w:cs="Times New Roman"/>
          <w:sz w:val="23"/>
          <w:szCs w:val="23"/>
        </w:rPr>
        <w:t xml:space="preserve"> </w:t>
      </w:r>
      <w:r w:rsidR="000B6AE5" w:rsidRPr="00987BFA">
        <w:rPr>
          <w:rFonts w:ascii="Book Antiqua" w:hAnsi="Book Antiqua" w:cs="Times New Roman"/>
          <w:sz w:val="23"/>
          <w:szCs w:val="23"/>
        </w:rPr>
        <w:t>–</w:t>
      </w:r>
      <w:r w:rsidR="00CF70F0" w:rsidRPr="00987BFA">
        <w:rPr>
          <w:rFonts w:ascii="Book Antiqua" w:hAnsi="Book Antiqua" w:cs="Times New Roman"/>
          <w:sz w:val="23"/>
          <w:szCs w:val="23"/>
        </w:rPr>
        <w:t xml:space="preserve"> </w:t>
      </w:r>
      <w:r w:rsidRPr="00987BFA">
        <w:rPr>
          <w:rFonts w:ascii="Book Antiqua" w:hAnsi="Book Antiqua" w:cs="Times New Roman"/>
          <w:sz w:val="23"/>
          <w:szCs w:val="23"/>
        </w:rPr>
        <w:t>Oświadczenie studenta w celu złożenia wyjaśnień do opisania zaistniałej sytuacj</w:t>
      </w:r>
      <w:r w:rsidR="00CF70F0" w:rsidRPr="00987BFA">
        <w:rPr>
          <w:rFonts w:ascii="Book Antiqua" w:hAnsi="Book Antiqua" w:cs="Times New Roman"/>
          <w:sz w:val="23"/>
          <w:szCs w:val="23"/>
        </w:rPr>
        <w:t xml:space="preserve">i </w:t>
      </w:r>
      <w:r w:rsidR="00CF70F0">
        <w:rPr>
          <w:rFonts w:ascii="Book Antiqua" w:hAnsi="Book Antiqua" w:cs="Times New Roman"/>
          <w:sz w:val="23"/>
          <w:szCs w:val="23"/>
        </w:rPr>
        <w:t xml:space="preserve">nieprzewidzianej </w:t>
      </w:r>
      <w:r w:rsidR="000B6AE5">
        <w:rPr>
          <w:rFonts w:ascii="Book Antiqua" w:hAnsi="Book Antiqua" w:cs="Times New Roman"/>
          <w:sz w:val="23"/>
          <w:szCs w:val="23"/>
        </w:rPr>
        <w:t>R</w:t>
      </w:r>
      <w:r w:rsidR="00CF70F0">
        <w:rPr>
          <w:rFonts w:ascii="Book Antiqua" w:hAnsi="Book Antiqua" w:cs="Times New Roman"/>
          <w:sz w:val="23"/>
          <w:szCs w:val="23"/>
        </w:rPr>
        <w:t>egulaminem.</w:t>
      </w:r>
    </w:p>
    <w:p w14:paraId="0F08897F" w14:textId="2BB9FA00"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 xml:space="preserve">Załącznik Nr 2 </w:t>
      </w:r>
      <w:r w:rsidR="00735989" w:rsidRPr="006745D7">
        <w:rPr>
          <w:rFonts w:ascii="Book Antiqua" w:hAnsi="Book Antiqua" w:cs="Times New Roman"/>
          <w:sz w:val="23"/>
          <w:szCs w:val="23"/>
        </w:rPr>
        <w:t>–</w:t>
      </w:r>
      <w:r w:rsidRPr="006745D7">
        <w:rPr>
          <w:rFonts w:ascii="Book Antiqua" w:hAnsi="Book Antiqua" w:cs="Times New Roman"/>
          <w:sz w:val="23"/>
          <w:szCs w:val="23"/>
        </w:rPr>
        <w:t xml:space="preserve"> wzór wniosku o przyznanie stypendium dla osób niepełnosprawnych w roku akademickim 202</w:t>
      </w:r>
      <w:r w:rsidR="00DD5D00">
        <w:rPr>
          <w:rFonts w:ascii="Book Antiqua" w:hAnsi="Book Antiqua" w:cs="Times New Roman"/>
          <w:sz w:val="23"/>
          <w:szCs w:val="23"/>
        </w:rPr>
        <w:t>5</w:t>
      </w:r>
      <w:r w:rsidR="00CF70F0" w:rsidRPr="006745D7">
        <w:rPr>
          <w:rFonts w:ascii="Book Antiqua" w:hAnsi="Book Antiqua" w:cs="Times New Roman"/>
          <w:sz w:val="23"/>
          <w:szCs w:val="23"/>
        </w:rPr>
        <w:t>/202</w:t>
      </w:r>
      <w:r w:rsidR="00DD5D00">
        <w:rPr>
          <w:rFonts w:ascii="Book Antiqua" w:hAnsi="Book Antiqua" w:cs="Times New Roman"/>
          <w:sz w:val="23"/>
          <w:szCs w:val="23"/>
        </w:rPr>
        <w:t>6</w:t>
      </w:r>
      <w:r w:rsidR="00CF70F0" w:rsidRPr="006745D7">
        <w:rPr>
          <w:rFonts w:ascii="Book Antiqua" w:hAnsi="Book Antiqua" w:cs="Times New Roman"/>
          <w:sz w:val="23"/>
          <w:szCs w:val="23"/>
        </w:rPr>
        <w:t>.</w:t>
      </w:r>
    </w:p>
    <w:p w14:paraId="558F9631" w14:textId="5878F0BC"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Załącznik Nr 3 – zasady i procedura przyznawania stypendium rektora w roku akademickim 202</w:t>
      </w:r>
      <w:r w:rsidR="00DD5D00">
        <w:rPr>
          <w:rFonts w:ascii="Book Antiqua" w:hAnsi="Book Antiqua" w:cs="Times New Roman"/>
          <w:sz w:val="23"/>
          <w:szCs w:val="23"/>
        </w:rPr>
        <w:t>5</w:t>
      </w:r>
      <w:r w:rsidRPr="006745D7">
        <w:rPr>
          <w:rFonts w:ascii="Book Antiqua" w:hAnsi="Book Antiqua" w:cs="Times New Roman"/>
          <w:sz w:val="23"/>
          <w:szCs w:val="23"/>
        </w:rPr>
        <w:t>/202</w:t>
      </w:r>
      <w:r w:rsidR="00DD5D00">
        <w:rPr>
          <w:rFonts w:ascii="Book Antiqua" w:hAnsi="Book Antiqua" w:cs="Times New Roman"/>
          <w:sz w:val="23"/>
          <w:szCs w:val="23"/>
        </w:rPr>
        <w:t>6</w:t>
      </w:r>
      <w:r w:rsidR="00CF70F0" w:rsidRPr="006745D7">
        <w:rPr>
          <w:rFonts w:ascii="Book Antiqua" w:hAnsi="Book Antiqua" w:cs="Times New Roman"/>
          <w:sz w:val="23"/>
          <w:szCs w:val="23"/>
        </w:rPr>
        <w:t>.</w:t>
      </w:r>
    </w:p>
    <w:p w14:paraId="0081B377" w14:textId="560A8FA6"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 xml:space="preserve">Załącznik Nr 4 </w:t>
      </w:r>
      <w:r w:rsidR="00735989" w:rsidRPr="006745D7">
        <w:rPr>
          <w:rFonts w:ascii="Book Antiqua" w:hAnsi="Book Antiqua" w:cs="Times New Roman"/>
          <w:sz w:val="23"/>
          <w:szCs w:val="23"/>
        </w:rPr>
        <w:t>–</w:t>
      </w:r>
      <w:r w:rsidRPr="006745D7">
        <w:rPr>
          <w:rFonts w:ascii="Book Antiqua" w:hAnsi="Book Antiqua" w:cs="Times New Roman"/>
          <w:sz w:val="23"/>
          <w:szCs w:val="23"/>
        </w:rPr>
        <w:t xml:space="preserve"> wzór wniosku o przyznanie stypendium rektora w roku akademickim 202</w:t>
      </w:r>
      <w:r w:rsidR="00DD5D00">
        <w:rPr>
          <w:rFonts w:ascii="Book Antiqua" w:hAnsi="Book Antiqua" w:cs="Times New Roman"/>
          <w:sz w:val="23"/>
          <w:szCs w:val="23"/>
        </w:rPr>
        <w:t>5</w:t>
      </w:r>
      <w:r w:rsidRPr="006745D7">
        <w:rPr>
          <w:rFonts w:ascii="Book Antiqua" w:hAnsi="Book Antiqua" w:cs="Times New Roman"/>
          <w:sz w:val="23"/>
          <w:szCs w:val="23"/>
        </w:rPr>
        <w:t>/202</w:t>
      </w:r>
      <w:r w:rsidR="00DD5D00">
        <w:rPr>
          <w:rFonts w:ascii="Book Antiqua" w:hAnsi="Book Antiqua" w:cs="Times New Roman"/>
          <w:sz w:val="23"/>
          <w:szCs w:val="23"/>
        </w:rPr>
        <w:t>6</w:t>
      </w:r>
      <w:r w:rsidRPr="006745D7">
        <w:rPr>
          <w:rFonts w:ascii="Book Antiqua" w:hAnsi="Book Antiqua" w:cs="Times New Roman"/>
          <w:sz w:val="23"/>
          <w:szCs w:val="23"/>
        </w:rPr>
        <w:t xml:space="preserve"> wr</w:t>
      </w:r>
      <w:r w:rsidR="00CF70F0" w:rsidRPr="006745D7">
        <w:rPr>
          <w:rFonts w:ascii="Book Antiqua" w:hAnsi="Book Antiqua" w:cs="Times New Roman"/>
          <w:sz w:val="23"/>
          <w:szCs w:val="23"/>
        </w:rPr>
        <w:t>az z wykazem osiągnięć studenta.</w:t>
      </w:r>
    </w:p>
    <w:p w14:paraId="0ACE91A8" w14:textId="38788326"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Załącznik Nr 5 – wzór wniosku o zapomog</w:t>
      </w:r>
      <w:r w:rsidR="00CF70F0" w:rsidRPr="006745D7">
        <w:rPr>
          <w:rFonts w:ascii="Book Antiqua" w:hAnsi="Book Antiqua" w:cs="Times New Roman"/>
          <w:sz w:val="23"/>
          <w:szCs w:val="23"/>
        </w:rPr>
        <w:t>ę w roku akademickim 202</w:t>
      </w:r>
      <w:r w:rsidR="00DD5D00">
        <w:rPr>
          <w:rFonts w:ascii="Book Antiqua" w:hAnsi="Book Antiqua" w:cs="Times New Roman"/>
          <w:sz w:val="23"/>
          <w:szCs w:val="23"/>
        </w:rPr>
        <w:t>5</w:t>
      </w:r>
      <w:r w:rsidR="00CF70F0" w:rsidRPr="006745D7">
        <w:rPr>
          <w:rFonts w:ascii="Book Antiqua" w:hAnsi="Book Antiqua" w:cs="Times New Roman"/>
          <w:sz w:val="23"/>
          <w:szCs w:val="23"/>
        </w:rPr>
        <w:t>/202</w:t>
      </w:r>
      <w:r w:rsidR="00DD5D00">
        <w:rPr>
          <w:rFonts w:ascii="Book Antiqua" w:hAnsi="Book Antiqua" w:cs="Times New Roman"/>
          <w:sz w:val="23"/>
          <w:szCs w:val="23"/>
        </w:rPr>
        <w:t>6</w:t>
      </w:r>
      <w:r w:rsidR="00CF70F0" w:rsidRPr="006745D7">
        <w:rPr>
          <w:rFonts w:ascii="Book Antiqua" w:hAnsi="Book Antiqua" w:cs="Times New Roman"/>
          <w:sz w:val="23"/>
          <w:szCs w:val="23"/>
        </w:rPr>
        <w:t>.</w:t>
      </w:r>
    </w:p>
    <w:p w14:paraId="31B6A111" w14:textId="77777777"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 xml:space="preserve">Załącznik Nr 6 </w:t>
      </w:r>
      <w:r w:rsidR="00735989" w:rsidRPr="006745D7">
        <w:rPr>
          <w:rFonts w:ascii="Book Antiqua" w:hAnsi="Book Antiqua" w:cs="Times New Roman"/>
          <w:sz w:val="23"/>
          <w:szCs w:val="23"/>
        </w:rPr>
        <w:t>–</w:t>
      </w:r>
      <w:r w:rsidRPr="006745D7">
        <w:rPr>
          <w:rFonts w:ascii="Book Antiqua" w:hAnsi="Book Antiqua" w:cs="Times New Roman"/>
          <w:sz w:val="23"/>
          <w:szCs w:val="23"/>
        </w:rPr>
        <w:t xml:space="preserve"> wzór odwołania do Odwoławczej Komisji Stypendialnej od decyzji wyda</w:t>
      </w:r>
      <w:r w:rsidR="00CF70F0" w:rsidRPr="006745D7">
        <w:rPr>
          <w:rFonts w:ascii="Book Antiqua" w:hAnsi="Book Antiqua" w:cs="Times New Roman"/>
          <w:sz w:val="23"/>
          <w:szCs w:val="23"/>
        </w:rPr>
        <w:t>nej przez Komisję Stypendialną.</w:t>
      </w:r>
    </w:p>
    <w:p w14:paraId="464DCFA5" w14:textId="77777777"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 xml:space="preserve">Załącznik Nr 7 </w:t>
      </w:r>
      <w:r w:rsidR="00735989" w:rsidRPr="006745D7">
        <w:rPr>
          <w:rFonts w:ascii="Book Antiqua" w:hAnsi="Book Antiqua" w:cs="Times New Roman"/>
          <w:sz w:val="23"/>
          <w:szCs w:val="23"/>
        </w:rPr>
        <w:t>–</w:t>
      </w:r>
      <w:r w:rsidRPr="006745D7">
        <w:rPr>
          <w:rFonts w:ascii="Book Antiqua" w:hAnsi="Book Antiqua" w:cs="Times New Roman"/>
          <w:sz w:val="23"/>
          <w:szCs w:val="23"/>
        </w:rPr>
        <w:t xml:space="preserve"> wzór wniosku o ponowne rozpatrzenie sprawy do Odw</w:t>
      </w:r>
      <w:r w:rsidR="00CF70F0" w:rsidRPr="006745D7">
        <w:rPr>
          <w:rFonts w:ascii="Book Antiqua" w:hAnsi="Book Antiqua" w:cs="Times New Roman"/>
          <w:sz w:val="23"/>
          <w:szCs w:val="23"/>
        </w:rPr>
        <w:t>oławczej Komisji Stypendialnej.</w:t>
      </w:r>
    </w:p>
    <w:p w14:paraId="3223D38F" w14:textId="77777777" w:rsidR="006745D7" w:rsidRDefault="009742DF"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6745D7">
        <w:rPr>
          <w:rFonts w:ascii="Book Antiqua" w:hAnsi="Book Antiqua" w:cs="Times New Roman"/>
          <w:sz w:val="23"/>
          <w:szCs w:val="23"/>
        </w:rPr>
        <w:t xml:space="preserve">Załącznik Nr 8 </w:t>
      </w:r>
      <w:r w:rsidR="00735989" w:rsidRPr="006745D7">
        <w:rPr>
          <w:rFonts w:ascii="Book Antiqua" w:hAnsi="Book Antiqua" w:cs="Times New Roman"/>
          <w:sz w:val="23"/>
          <w:szCs w:val="23"/>
        </w:rPr>
        <w:t>–</w:t>
      </w:r>
      <w:r w:rsidRPr="006745D7">
        <w:rPr>
          <w:rFonts w:ascii="Book Antiqua" w:hAnsi="Book Antiqua" w:cs="Times New Roman"/>
          <w:sz w:val="23"/>
          <w:szCs w:val="23"/>
        </w:rPr>
        <w:t xml:space="preserve"> wzór oświadczenia o wystąpieniu przesłanek do zmiany lub uchylenia</w:t>
      </w:r>
      <w:r w:rsidR="00CF70F0" w:rsidRPr="006745D7">
        <w:rPr>
          <w:rFonts w:ascii="Book Antiqua" w:hAnsi="Book Antiqua" w:cs="Times New Roman"/>
          <w:sz w:val="23"/>
          <w:szCs w:val="23"/>
        </w:rPr>
        <w:t xml:space="preserve"> wydanej decyzji stypendialnej.</w:t>
      </w:r>
    </w:p>
    <w:p w14:paraId="2377D23E" w14:textId="77777777" w:rsidR="006745D7" w:rsidRPr="007A39E1" w:rsidRDefault="006745D7" w:rsidP="006745D7">
      <w:pPr>
        <w:pStyle w:val="Akapitzlist"/>
        <w:numPr>
          <w:ilvl w:val="0"/>
          <w:numId w:val="63"/>
        </w:numPr>
        <w:spacing w:after="0" w:line="240" w:lineRule="auto"/>
        <w:ind w:left="426" w:hanging="426"/>
        <w:jc w:val="both"/>
        <w:rPr>
          <w:rFonts w:ascii="Book Antiqua" w:hAnsi="Book Antiqua" w:cs="Times New Roman"/>
          <w:sz w:val="23"/>
          <w:szCs w:val="23"/>
        </w:rPr>
      </w:pPr>
      <w:r w:rsidRPr="007A39E1">
        <w:rPr>
          <w:rFonts w:ascii="Book Antiqua" w:hAnsi="Book Antiqua" w:cs="Times New Roman"/>
          <w:sz w:val="23"/>
          <w:szCs w:val="23"/>
        </w:rPr>
        <w:t>Załącznik Nr 9 – klauzula informacyjna.</w:t>
      </w:r>
    </w:p>
    <w:sectPr w:rsidR="006745D7" w:rsidRPr="007A39E1" w:rsidSect="00062213">
      <w:footerReference w:type="default" r:id="rId8"/>
      <w:pgSz w:w="11906" w:h="16838"/>
      <w:pgMar w:top="42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7F1F" w14:textId="77777777" w:rsidR="008A6A2B" w:rsidRDefault="008A6A2B" w:rsidP="00547D4C">
      <w:pPr>
        <w:spacing w:after="0" w:line="240" w:lineRule="auto"/>
      </w:pPr>
      <w:r>
        <w:separator/>
      </w:r>
    </w:p>
  </w:endnote>
  <w:endnote w:type="continuationSeparator" w:id="0">
    <w:p w14:paraId="25EA6091" w14:textId="77777777" w:rsidR="008A6A2B" w:rsidRDefault="008A6A2B" w:rsidP="0054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16"/>
        <w:szCs w:val="16"/>
      </w:rPr>
      <w:id w:val="-1478840586"/>
      <w:docPartObj>
        <w:docPartGallery w:val="Page Numbers (Bottom of Page)"/>
        <w:docPartUnique/>
      </w:docPartObj>
    </w:sdtPr>
    <w:sdtEndPr/>
    <w:sdtContent>
      <w:sdt>
        <w:sdtPr>
          <w:rPr>
            <w:rFonts w:ascii="Book Antiqua" w:hAnsi="Book Antiqua"/>
            <w:sz w:val="16"/>
            <w:szCs w:val="16"/>
          </w:rPr>
          <w:id w:val="1809040620"/>
          <w:docPartObj>
            <w:docPartGallery w:val="Page Numbers (Top of Page)"/>
            <w:docPartUnique/>
          </w:docPartObj>
        </w:sdtPr>
        <w:sdtEndPr/>
        <w:sdtContent>
          <w:p w14:paraId="0548EC3E" w14:textId="77777777" w:rsidR="008A6A2B" w:rsidRPr="000F73B1" w:rsidRDefault="008A6A2B">
            <w:pPr>
              <w:pStyle w:val="Stopka"/>
              <w:jc w:val="center"/>
              <w:rPr>
                <w:rFonts w:ascii="Book Antiqua" w:hAnsi="Book Antiqua"/>
                <w:sz w:val="16"/>
                <w:szCs w:val="16"/>
              </w:rPr>
            </w:pPr>
            <w:r w:rsidRPr="000F73B1">
              <w:rPr>
                <w:rFonts w:ascii="Book Antiqua" w:hAnsi="Book Antiqua" w:cs="Times New Roman"/>
                <w:sz w:val="16"/>
                <w:szCs w:val="16"/>
              </w:rPr>
              <w:t xml:space="preserve">Strona </w:t>
            </w:r>
            <w:r w:rsidRPr="000F73B1">
              <w:rPr>
                <w:rFonts w:ascii="Book Antiqua" w:hAnsi="Book Antiqua" w:cs="Times New Roman"/>
                <w:bCs/>
                <w:sz w:val="16"/>
                <w:szCs w:val="16"/>
              </w:rPr>
              <w:fldChar w:fldCharType="begin"/>
            </w:r>
            <w:r w:rsidRPr="000F73B1">
              <w:rPr>
                <w:rFonts w:ascii="Book Antiqua" w:hAnsi="Book Antiqua" w:cs="Times New Roman"/>
                <w:bCs/>
                <w:sz w:val="16"/>
                <w:szCs w:val="16"/>
              </w:rPr>
              <w:instrText>PAGE</w:instrText>
            </w:r>
            <w:r w:rsidRPr="000F73B1">
              <w:rPr>
                <w:rFonts w:ascii="Book Antiqua" w:hAnsi="Book Antiqua" w:cs="Times New Roman"/>
                <w:bCs/>
                <w:sz w:val="16"/>
                <w:szCs w:val="16"/>
              </w:rPr>
              <w:fldChar w:fldCharType="separate"/>
            </w:r>
            <w:r w:rsidR="00F9421E">
              <w:rPr>
                <w:rFonts w:ascii="Book Antiqua" w:hAnsi="Book Antiqua" w:cs="Times New Roman"/>
                <w:bCs/>
                <w:noProof/>
                <w:sz w:val="16"/>
                <w:szCs w:val="16"/>
              </w:rPr>
              <w:t>16</w:t>
            </w:r>
            <w:r w:rsidRPr="000F73B1">
              <w:rPr>
                <w:rFonts w:ascii="Book Antiqua" w:hAnsi="Book Antiqua" w:cs="Times New Roman"/>
                <w:bCs/>
                <w:sz w:val="16"/>
                <w:szCs w:val="16"/>
              </w:rPr>
              <w:fldChar w:fldCharType="end"/>
            </w:r>
            <w:r w:rsidRPr="000F73B1">
              <w:rPr>
                <w:rFonts w:ascii="Book Antiqua" w:hAnsi="Book Antiqua" w:cs="Times New Roman"/>
                <w:sz w:val="16"/>
                <w:szCs w:val="16"/>
              </w:rPr>
              <w:t xml:space="preserve"> z </w:t>
            </w:r>
            <w:r w:rsidRPr="000F73B1">
              <w:rPr>
                <w:rFonts w:ascii="Book Antiqua" w:hAnsi="Book Antiqua" w:cs="Times New Roman"/>
                <w:bCs/>
                <w:sz w:val="16"/>
                <w:szCs w:val="16"/>
              </w:rPr>
              <w:fldChar w:fldCharType="begin"/>
            </w:r>
            <w:r w:rsidRPr="000F73B1">
              <w:rPr>
                <w:rFonts w:ascii="Book Antiqua" w:hAnsi="Book Antiqua" w:cs="Times New Roman"/>
                <w:bCs/>
                <w:sz w:val="16"/>
                <w:szCs w:val="16"/>
              </w:rPr>
              <w:instrText>NUMPAGES</w:instrText>
            </w:r>
            <w:r w:rsidRPr="000F73B1">
              <w:rPr>
                <w:rFonts w:ascii="Book Antiqua" w:hAnsi="Book Antiqua" w:cs="Times New Roman"/>
                <w:bCs/>
                <w:sz w:val="16"/>
                <w:szCs w:val="16"/>
              </w:rPr>
              <w:fldChar w:fldCharType="separate"/>
            </w:r>
            <w:r w:rsidR="00F9421E">
              <w:rPr>
                <w:rFonts w:ascii="Book Antiqua" w:hAnsi="Book Antiqua" w:cs="Times New Roman"/>
                <w:bCs/>
                <w:noProof/>
                <w:sz w:val="16"/>
                <w:szCs w:val="16"/>
              </w:rPr>
              <w:t>16</w:t>
            </w:r>
            <w:r w:rsidRPr="000F73B1">
              <w:rPr>
                <w:rFonts w:ascii="Book Antiqua" w:hAnsi="Book Antiqua" w:cs="Times New Roman"/>
                <w:bCs/>
                <w:sz w:val="16"/>
                <w:szCs w:val="16"/>
              </w:rPr>
              <w:fldChar w:fldCharType="end"/>
            </w:r>
          </w:p>
        </w:sdtContent>
      </w:sdt>
    </w:sdtContent>
  </w:sdt>
  <w:p w14:paraId="599BBEDE" w14:textId="77777777" w:rsidR="008A6A2B" w:rsidRDefault="008A6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9322" w14:textId="77777777" w:rsidR="008A6A2B" w:rsidRDefault="008A6A2B" w:rsidP="00547D4C">
      <w:pPr>
        <w:spacing w:after="0" w:line="240" w:lineRule="auto"/>
      </w:pPr>
      <w:r>
        <w:separator/>
      </w:r>
    </w:p>
  </w:footnote>
  <w:footnote w:type="continuationSeparator" w:id="0">
    <w:p w14:paraId="27310007" w14:textId="77777777" w:rsidR="008A6A2B" w:rsidRDefault="008A6A2B" w:rsidP="0054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EF"/>
    <w:multiLevelType w:val="hybridMultilevel"/>
    <w:tmpl w:val="F4E0EFB2"/>
    <w:lvl w:ilvl="0" w:tplc="04150011">
      <w:start w:val="1"/>
      <w:numFmt w:val="decimal"/>
      <w:lvlText w:val="%1)"/>
      <w:lvlJc w:val="left"/>
      <w:pPr>
        <w:ind w:left="720" w:hanging="360"/>
      </w:pPr>
    </w:lvl>
    <w:lvl w:ilvl="1" w:tplc="2E52854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C0EFA"/>
    <w:multiLevelType w:val="hybridMultilevel"/>
    <w:tmpl w:val="7CBEF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079A3"/>
    <w:multiLevelType w:val="hybridMultilevel"/>
    <w:tmpl w:val="8DC67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732E5"/>
    <w:multiLevelType w:val="hybridMultilevel"/>
    <w:tmpl w:val="8B4C5FB6"/>
    <w:lvl w:ilvl="0" w:tplc="739214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624CC"/>
    <w:multiLevelType w:val="hybridMultilevel"/>
    <w:tmpl w:val="BBD67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A3CAC"/>
    <w:multiLevelType w:val="hybridMultilevel"/>
    <w:tmpl w:val="B88EA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53701"/>
    <w:multiLevelType w:val="hybridMultilevel"/>
    <w:tmpl w:val="34761680"/>
    <w:lvl w:ilvl="0" w:tplc="22E2A28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0D5E0119"/>
    <w:multiLevelType w:val="hybridMultilevel"/>
    <w:tmpl w:val="76B6A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E5BEB"/>
    <w:multiLevelType w:val="hybridMultilevel"/>
    <w:tmpl w:val="63AE9BCC"/>
    <w:lvl w:ilvl="0" w:tplc="4BA2F7A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5581D"/>
    <w:multiLevelType w:val="hybridMultilevel"/>
    <w:tmpl w:val="40EAD2E0"/>
    <w:lvl w:ilvl="0" w:tplc="9D90041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15F91D12"/>
    <w:multiLevelType w:val="hybridMultilevel"/>
    <w:tmpl w:val="6B6C6E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F681C"/>
    <w:multiLevelType w:val="hybridMultilevel"/>
    <w:tmpl w:val="785A986C"/>
    <w:lvl w:ilvl="0" w:tplc="4906C970">
      <w:start w:val="1"/>
      <w:numFmt w:val="bullet"/>
      <w:lvlText w:val="-"/>
      <w:lvlJc w:val="left"/>
      <w:pPr>
        <w:ind w:left="720" w:hanging="360"/>
      </w:pPr>
      <w:rPr>
        <w:rFonts w:ascii="Book Antiqua" w:hAnsi="Book Antiq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7F4939"/>
    <w:multiLevelType w:val="hybridMultilevel"/>
    <w:tmpl w:val="EF5E8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C5401"/>
    <w:multiLevelType w:val="hybridMultilevel"/>
    <w:tmpl w:val="DDFEF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C81B0E"/>
    <w:multiLevelType w:val="hybridMultilevel"/>
    <w:tmpl w:val="6114AC5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315E43"/>
    <w:multiLevelType w:val="hybridMultilevel"/>
    <w:tmpl w:val="19704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85DAF"/>
    <w:multiLevelType w:val="hybridMultilevel"/>
    <w:tmpl w:val="3F1EF2E6"/>
    <w:lvl w:ilvl="0" w:tplc="262248BC">
      <w:start w:val="1"/>
      <w:numFmt w:val="decimal"/>
      <w:lvlText w:val="%1)"/>
      <w:lvlJc w:val="left"/>
      <w:pPr>
        <w:ind w:left="720" w:hanging="360"/>
      </w:pPr>
      <w:rPr>
        <w:rFonts w:ascii="Book Antiqua" w:eastAsiaTheme="minorHAnsi" w:hAnsi="Book Antiqu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71C87"/>
    <w:multiLevelType w:val="hybridMultilevel"/>
    <w:tmpl w:val="E2707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B87D62"/>
    <w:multiLevelType w:val="hybridMultilevel"/>
    <w:tmpl w:val="B8725BD2"/>
    <w:lvl w:ilvl="0" w:tplc="EE1099AC">
      <w:start w:val="1"/>
      <w:numFmt w:val="decimal"/>
      <w:lvlText w:val="%1)"/>
      <w:lvlJc w:val="left"/>
      <w:pPr>
        <w:ind w:left="578"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23DD7C19"/>
    <w:multiLevelType w:val="hybridMultilevel"/>
    <w:tmpl w:val="7EEE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03930"/>
    <w:multiLevelType w:val="hybridMultilevel"/>
    <w:tmpl w:val="54466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231091"/>
    <w:multiLevelType w:val="hybridMultilevel"/>
    <w:tmpl w:val="DF30AE80"/>
    <w:lvl w:ilvl="0" w:tplc="F0582AC6">
      <w:start w:val="1"/>
      <w:numFmt w:val="decimal"/>
      <w:lvlText w:val="%1."/>
      <w:lvlJc w:val="left"/>
      <w:pPr>
        <w:ind w:left="720" w:hanging="360"/>
      </w:pPr>
      <w:rPr>
        <w:rFonts w:ascii="Book Antiqua" w:eastAsiaTheme="minorHAnsi" w:hAnsi="Book Antiqu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E01144"/>
    <w:multiLevelType w:val="hybridMultilevel"/>
    <w:tmpl w:val="0A223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B6B4C"/>
    <w:multiLevelType w:val="hybridMultilevel"/>
    <w:tmpl w:val="0C464510"/>
    <w:lvl w:ilvl="0" w:tplc="F9B2C4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4B283C"/>
    <w:multiLevelType w:val="hybridMultilevel"/>
    <w:tmpl w:val="8612E9BA"/>
    <w:lvl w:ilvl="0" w:tplc="61903B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F3D85"/>
    <w:multiLevelType w:val="hybridMultilevel"/>
    <w:tmpl w:val="179E7C60"/>
    <w:lvl w:ilvl="0" w:tplc="04150011">
      <w:start w:val="1"/>
      <w:numFmt w:val="decimal"/>
      <w:lvlText w:val="%1)"/>
      <w:lvlJc w:val="left"/>
      <w:pPr>
        <w:ind w:left="720" w:hanging="360"/>
      </w:pPr>
    </w:lvl>
    <w:lvl w:ilvl="1" w:tplc="D214F95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FF0D64"/>
    <w:multiLevelType w:val="hybridMultilevel"/>
    <w:tmpl w:val="EA72BC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9C509F8"/>
    <w:multiLevelType w:val="hybridMultilevel"/>
    <w:tmpl w:val="54B04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B55E36"/>
    <w:multiLevelType w:val="hybridMultilevel"/>
    <w:tmpl w:val="F7CE35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BB226C"/>
    <w:multiLevelType w:val="hybridMultilevel"/>
    <w:tmpl w:val="DE1A0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D35BC"/>
    <w:multiLevelType w:val="hybridMultilevel"/>
    <w:tmpl w:val="5BA679D6"/>
    <w:lvl w:ilvl="0" w:tplc="686A0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CC7722"/>
    <w:multiLevelType w:val="hybridMultilevel"/>
    <w:tmpl w:val="59741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CA00AD"/>
    <w:multiLevelType w:val="hybridMultilevel"/>
    <w:tmpl w:val="58147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A4234B"/>
    <w:multiLevelType w:val="hybridMultilevel"/>
    <w:tmpl w:val="09488538"/>
    <w:lvl w:ilvl="0" w:tplc="C38413DE">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F864DB"/>
    <w:multiLevelType w:val="hybridMultilevel"/>
    <w:tmpl w:val="E7E4C4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ABB1962"/>
    <w:multiLevelType w:val="hybridMultilevel"/>
    <w:tmpl w:val="04F820A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6C94CAB4">
      <w:start w:val="1"/>
      <w:numFmt w:val="decimal"/>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10696B"/>
    <w:multiLevelType w:val="hybridMultilevel"/>
    <w:tmpl w:val="F3B4E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41468D"/>
    <w:multiLevelType w:val="hybridMultilevel"/>
    <w:tmpl w:val="AFA85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FF36F98"/>
    <w:multiLevelType w:val="hybridMultilevel"/>
    <w:tmpl w:val="D674D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E53499"/>
    <w:multiLevelType w:val="hybridMultilevel"/>
    <w:tmpl w:val="0C184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74910"/>
    <w:multiLevelType w:val="hybridMultilevel"/>
    <w:tmpl w:val="5A828F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5E6EF2"/>
    <w:multiLevelType w:val="hybridMultilevel"/>
    <w:tmpl w:val="F23A2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2B5207"/>
    <w:multiLevelType w:val="hybridMultilevel"/>
    <w:tmpl w:val="42D8B442"/>
    <w:lvl w:ilvl="0" w:tplc="E2BCD464">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7425921"/>
    <w:multiLevelType w:val="hybridMultilevel"/>
    <w:tmpl w:val="32042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D2334C"/>
    <w:multiLevelType w:val="hybridMultilevel"/>
    <w:tmpl w:val="3B429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2029DC"/>
    <w:multiLevelType w:val="hybridMultilevel"/>
    <w:tmpl w:val="29168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761279"/>
    <w:multiLevelType w:val="hybridMultilevel"/>
    <w:tmpl w:val="DDC0A7C6"/>
    <w:lvl w:ilvl="0" w:tplc="FBDAA5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542C27"/>
    <w:multiLevelType w:val="hybridMultilevel"/>
    <w:tmpl w:val="22B82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885CB1"/>
    <w:multiLevelType w:val="hybridMultilevel"/>
    <w:tmpl w:val="BA3E5FC8"/>
    <w:lvl w:ilvl="0" w:tplc="319EDB2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1B522BA"/>
    <w:multiLevelType w:val="hybridMultilevel"/>
    <w:tmpl w:val="7A7A05BA"/>
    <w:lvl w:ilvl="0" w:tplc="F64E94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BB5DAA"/>
    <w:multiLevelType w:val="multilevel"/>
    <w:tmpl w:val="F4D2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DA7DDC"/>
    <w:multiLevelType w:val="hybridMultilevel"/>
    <w:tmpl w:val="4B44B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FD23D7"/>
    <w:multiLevelType w:val="hybridMultilevel"/>
    <w:tmpl w:val="E2707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C252AA"/>
    <w:multiLevelType w:val="hybridMultilevel"/>
    <w:tmpl w:val="020C0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036681"/>
    <w:multiLevelType w:val="hybridMultilevel"/>
    <w:tmpl w:val="7E2E2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053A59"/>
    <w:multiLevelType w:val="hybridMultilevel"/>
    <w:tmpl w:val="63CE5D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D61D85"/>
    <w:multiLevelType w:val="hybridMultilevel"/>
    <w:tmpl w:val="79067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6E7EA3"/>
    <w:multiLevelType w:val="hybridMultilevel"/>
    <w:tmpl w:val="3E40A5D2"/>
    <w:lvl w:ilvl="0" w:tplc="12C2F2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0D3BFE"/>
    <w:multiLevelType w:val="hybridMultilevel"/>
    <w:tmpl w:val="6D9EB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EB4231"/>
    <w:multiLevelType w:val="hybridMultilevel"/>
    <w:tmpl w:val="9252FC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12AA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CD6BB0"/>
    <w:multiLevelType w:val="hybridMultilevel"/>
    <w:tmpl w:val="0E567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1C418E"/>
    <w:multiLevelType w:val="hybridMultilevel"/>
    <w:tmpl w:val="140A1940"/>
    <w:lvl w:ilvl="0" w:tplc="031CA29E">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327F3C"/>
    <w:multiLevelType w:val="hybridMultilevel"/>
    <w:tmpl w:val="F5929F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BFF43B8"/>
    <w:multiLevelType w:val="hybridMultilevel"/>
    <w:tmpl w:val="476C6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A33FD7"/>
    <w:multiLevelType w:val="hybridMultilevel"/>
    <w:tmpl w:val="DE8AD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3B78D3"/>
    <w:multiLevelType w:val="hybridMultilevel"/>
    <w:tmpl w:val="C6B0D966"/>
    <w:lvl w:ilvl="0" w:tplc="2FE81E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7F831E0A"/>
    <w:multiLevelType w:val="hybridMultilevel"/>
    <w:tmpl w:val="0976480E"/>
    <w:lvl w:ilvl="0" w:tplc="B6A8EAC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9840950">
    <w:abstractNumId w:val="19"/>
  </w:num>
  <w:num w:numId="2" w16cid:durableId="847256502">
    <w:abstractNumId w:val="41"/>
  </w:num>
  <w:num w:numId="3" w16cid:durableId="645933998">
    <w:abstractNumId w:val="8"/>
  </w:num>
  <w:num w:numId="4" w16cid:durableId="1304384987">
    <w:abstractNumId w:val="58"/>
  </w:num>
  <w:num w:numId="5" w16cid:durableId="423647822">
    <w:abstractNumId w:val="65"/>
  </w:num>
  <w:num w:numId="6" w16cid:durableId="271324284">
    <w:abstractNumId w:val="11"/>
  </w:num>
  <w:num w:numId="7" w16cid:durableId="1241019230">
    <w:abstractNumId w:val="23"/>
  </w:num>
  <w:num w:numId="8" w16cid:durableId="1473526186">
    <w:abstractNumId w:val="25"/>
  </w:num>
  <w:num w:numId="9" w16cid:durableId="1357610452">
    <w:abstractNumId w:val="43"/>
  </w:num>
  <w:num w:numId="10" w16cid:durableId="673461914">
    <w:abstractNumId w:val="38"/>
  </w:num>
  <w:num w:numId="11" w16cid:durableId="1540584395">
    <w:abstractNumId w:val="7"/>
  </w:num>
  <w:num w:numId="12" w16cid:durableId="1512719379">
    <w:abstractNumId w:val="45"/>
  </w:num>
  <w:num w:numId="13" w16cid:durableId="1158308405">
    <w:abstractNumId w:val="51"/>
  </w:num>
  <w:num w:numId="14" w16cid:durableId="588392949">
    <w:abstractNumId w:val="12"/>
  </w:num>
  <w:num w:numId="15" w16cid:durableId="1629045156">
    <w:abstractNumId w:val="55"/>
  </w:num>
  <w:num w:numId="16" w16cid:durableId="258490372">
    <w:abstractNumId w:val="32"/>
  </w:num>
  <w:num w:numId="17" w16cid:durableId="1318411510">
    <w:abstractNumId w:val="20"/>
  </w:num>
  <w:num w:numId="18" w16cid:durableId="2006937893">
    <w:abstractNumId w:val="14"/>
  </w:num>
  <w:num w:numId="19" w16cid:durableId="1894806703">
    <w:abstractNumId w:val="34"/>
  </w:num>
  <w:num w:numId="20" w16cid:durableId="1277718461">
    <w:abstractNumId w:val="49"/>
  </w:num>
  <w:num w:numId="21" w16cid:durableId="145324402">
    <w:abstractNumId w:val="10"/>
  </w:num>
  <w:num w:numId="22" w16cid:durableId="669916395">
    <w:abstractNumId w:val="28"/>
  </w:num>
  <w:num w:numId="23" w16cid:durableId="959143338">
    <w:abstractNumId w:val="35"/>
  </w:num>
  <w:num w:numId="24" w16cid:durableId="111368662">
    <w:abstractNumId w:val="4"/>
  </w:num>
  <w:num w:numId="25" w16cid:durableId="1188955096">
    <w:abstractNumId w:val="26"/>
  </w:num>
  <w:num w:numId="26" w16cid:durableId="1758400431">
    <w:abstractNumId w:val="29"/>
  </w:num>
  <w:num w:numId="27" w16cid:durableId="1497961352">
    <w:abstractNumId w:val="40"/>
  </w:num>
  <w:num w:numId="28" w16cid:durableId="1709380059">
    <w:abstractNumId w:val="0"/>
  </w:num>
  <w:num w:numId="29" w16cid:durableId="40911688">
    <w:abstractNumId w:val="59"/>
  </w:num>
  <w:num w:numId="30" w16cid:durableId="145442861">
    <w:abstractNumId w:val="66"/>
  </w:num>
  <w:num w:numId="31" w16cid:durableId="1043096542">
    <w:abstractNumId w:val="36"/>
  </w:num>
  <w:num w:numId="32" w16cid:durableId="178855007">
    <w:abstractNumId w:val="15"/>
  </w:num>
  <w:num w:numId="33" w16cid:durableId="1517959371">
    <w:abstractNumId w:val="2"/>
  </w:num>
  <w:num w:numId="34" w16cid:durableId="1331526512">
    <w:abstractNumId w:val="17"/>
  </w:num>
  <w:num w:numId="35" w16cid:durableId="1431967194">
    <w:abstractNumId w:val="5"/>
  </w:num>
  <w:num w:numId="36" w16cid:durableId="179243434">
    <w:abstractNumId w:val="52"/>
  </w:num>
  <w:num w:numId="37" w16cid:durableId="2134666558">
    <w:abstractNumId w:val="39"/>
  </w:num>
  <w:num w:numId="38" w16cid:durableId="922958082">
    <w:abstractNumId w:val="27"/>
  </w:num>
  <w:num w:numId="39" w16cid:durableId="2103380410">
    <w:abstractNumId w:val="22"/>
  </w:num>
  <w:num w:numId="40" w16cid:durableId="815613210">
    <w:abstractNumId w:val="31"/>
  </w:num>
  <w:num w:numId="41" w16cid:durableId="380716063">
    <w:abstractNumId w:val="63"/>
  </w:num>
  <w:num w:numId="42" w16cid:durableId="1084255248">
    <w:abstractNumId w:val="62"/>
  </w:num>
  <w:num w:numId="43" w16cid:durableId="1361664341">
    <w:abstractNumId w:val="1"/>
  </w:num>
  <w:num w:numId="44" w16cid:durableId="339166362">
    <w:abstractNumId w:val="60"/>
  </w:num>
  <w:num w:numId="45" w16cid:durableId="7879853">
    <w:abstractNumId w:val="61"/>
  </w:num>
  <w:num w:numId="46" w16cid:durableId="131483075">
    <w:abstractNumId w:val="47"/>
  </w:num>
  <w:num w:numId="47" w16cid:durableId="1703364245">
    <w:abstractNumId w:val="13"/>
  </w:num>
  <w:num w:numId="48" w16cid:durableId="1554122508">
    <w:abstractNumId w:val="57"/>
  </w:num>
  <w:num w:numId="49" w16cid:durableId="516117890">
    <w:abstractNumId w:val="48"/>
  </w:num>
  <w:num w:numId="50" w16cid:durableId="1480069886">
    <w:abstractNumId w:val="6"/>
  </w:num>
  <w:num w:numId="51" w16cid:durableId="654183056">
    <w:abstractNumId w:val="18"/>
  </w:num>
  <w:num w:numId="52" w16cid:durableId="1796174940">
    <w:abstractNumId w:val="9"/>
  </w:num>
  <w:num w:numId="53" w16cid:durableId="714279617">
    <w:abstractNumId w:val="54"/>
  </w:num>
  <w:num w:numId="54" w16cid:durableId="1197502610">
    <w:abstractNumId w:val="21"/>
  </w:num>
  <w:num w:numId="55" w16cid:durableId="2139226796">
    <w:abstractNumId w:val="16"/>
  </w:num>
  <w:num w:numId="56" w16cid:durableId="220289807">
    <w:abstractNumId w:val="44"/>
  </w:num>
  <w:num w:numId="57" w16cid:durableId="1495413638">
    <w:abstractNumId w:val="53"/>
  </w:num>
  <w:num w:numId="58" w16cid:durableId="1702046147">
    <w:abstractNumId w:val="24"/>
  </w:num>
  <w:num w:numId="59" w16cid:durableId="1507087726">
    <w:abstractNumId w:val="42"/>
  </w:num>
  <w:num w:numId="60" w16cid:durableId="610674752">
    <w:abstractNumId w:val="37"/>
  </w:num>
  <w:num w:numId="61" w16cid:durableId="1454446895">
    <w:abstractNumId w:val="50"/>
  </w:num>
  <w:num w:numId="62" w16cid:durableId="613289711">
    <w:abstractNumId w:val="30"/>
  </w:num>
  <w:num w:numId="63" w16cid:durableId="991833280">
    <w:abstractNumId w:val="3"/>
  </w:num>
  <w:num w:numId="64" w16cid:durableId="288242035">
    <w:abstractNumId w:val="56"/>
  </w:num>
  <w:num w:numId="65" w16cid:durableId="846594995">
    <w:abstractNumId w:val="64"/>
  </w:num>
  <w:num w:numId="66" w16cid:durableId="1620259138">
    <w:abstractNumId w:val="46"/>
  </w:num>
  <w:num w:numId="67" w16cid:durableId="44185290">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DF"/>
    <w:rsid w:val="0000164C"/>
    <w:rsid w:val="00003701"/>
    <w:rsid w:val="000065F0"/>
    <w:rsid w:val="00015687"/>
    <w:rsid w:val="000211AD"/>
    <w:rsid w:val="000311D9"/>
    <w:rsid w:val="00036B99"/>
    <w:rsid w:val="000462C6"/>
    <w:rsid w:val="00052FD3"/>
    <w:rsid w:val="00062213"/>
    <w:rsid w:val="0006348F"/>
    <w:rsid w:val="000637AE"/>
    <w:rsid w:val="00086C27"/>
    <w:rsid w:val="00095413"/>
    <w:rsid w:val="000A0CFE"/>
    <w:rsid w:val="000A25FA"/>
    <w:rsid w:val="000B6AE5"/>
    <w:rsid w:val="000D2089"/>
    <w:rsid w:val="000E4256"/>
    <w:rsid w:val="000F0EBC"/>
    <w:rsid w:val="000F24EC"/>
    <w:rsid w:val="000F602A"/>
    <w:rsid w:val="000F73B1"/>
    <w:rsid w:val="00102704"/>
    <w:rsid w:val="00102A8C"/>
    <w:rsid w:val="00114918"/>
    <w:rsid w:val="001400B9"/>
    <w:rsid w:val="00161005"/>
    <w:rsid w:val="00176933"/>
    <w:rsid w:val="001805C6"/>
    <w:rsid w:val="0018183C"/>
    <w:rsid w:val="0018254F"/>
    <w:rsid w:val="00196E60"/>
    <w:rsid w:val="001D154F"/>
    <w:rsid w:val="001D1773"/>
    <w:rsid w:val="001F0F0F"/>
    <w:rsid w:val="00203DC2"/>
    <w:rsid w:val="00206BAD"/>
    <w:rsid w:val="00214591"/>
    <w:rsid w:val="00243290"/>
    <w:rsid w:val="00251826"/>
    <w:rsid w:val="00251C9D"/>
    <w:rsid w:val="00260AAC"/>
    <w:rsid w:val="002739D5"/>
    <w:rsid w:val="00280CFA"/>
    <w:rsid w:val="002C24C9"/>
    <w:rsid w:val="002C3822"/>
    <w:rsid w:val="002D3E05"/>
    <w:rsid w:val="002D44E0"/>
    <w:rsid w:val="002E1A5C"/>
    <w:rsid w:val="002E49AC"/>
    <w:rsid w:val="002E764C"/>
    <w:rsid w:val="00315C5D"/>
    <w:rsid w:val="00315E84"/>
    <w:rsid w:val="00321F2D"/>
    <w:rsid w:val="003266CB"/>
    <w:rsid w:val="00331325"/>
    <w:rsid w:val="00342641"/>
    <w:rsid w:val="00363CE5"/>
    <w:rsid w:val="00373FB6"/>
    <w:rsid w:val="00374201"/>
    <w:rsid w:val="00375338"/>
    <w:rsid w:val="003902E6"/>
    <w:rsid w:val="0039110D"/>
    <w:rsid w:val="003973D4"/>
    <w:rsid w:val="003A0697"/>
    <w:rsid w:val="003D624C"/>
    <w:rsid w:val="003E4CCA"/>
    <w:rsid w:val="003F1DF8"/>
    <w:rsid w:val="00407513"/>
    <w:rsid w:val="00421509"/>
    <w:rsid w:val="0042533E"/>
    <w:rsid w:val="00425EAE"/>
    <w:rsid w:val="004326A5"/>
    <w:rsid w:val="00437840"/>
    <w:rsid w:val="00442A41"/>
    <w:rsid w:val="0045425C"/>
    <w:rsid w:val="0047668E"/>
    <w:rsid w:val="0047751E"/>
    <w:rsid w:val="004905B8"/>
    <w:rsid w:val="00493766"/>
    <w:rsid w:val="00495E83"/>
    <w:rsid w:val="004A1310"/>
    <w:rsid w:val="004A4D7B"/>
    <w:rsid w:val="004A500A"/>
    <w:rsid w:val="004A510B"/>
    <w:rsid w:val="004A7769"/>
    <w:rsid w:val="004B262B"/>
    <w:rsid w:val="004B40E7"/>
    <w:rsid w:val="004D0D96"/>
    <w:rsid w:val="004D5244"/>
    <w:rsid w:val="004E1F25"/>
    <w:rsid w:val="004E21ED"/>
    <w:rsid w:val="00543E65"/>
    <w:rsid w:val="00547D4C"/>
    <w:rsid w:val="00556543"/>
    <w:rsid w:val="00565D5C"/>
    <w:rsid w:val="00570EAC"/>
    <w:rsid w:val="00580EB5"/>
    <w:rsid w:val="00587873"/>
    <w:rsid w:val="0059436F"/>
    <w:rsid w:val="005B4876"/>
    <w:rsid w:val="005B5C00"/>
    <w:rsid w:val="005C0367"/>
    <w:rsid w:val="005C234A"/>
    <w:rsid w:val="005C4CF9"/>
    <w:rsid w:val="005C5E3E"/>
    <w:rsid w:val="005D1937"/>
    <w:rsid w:val="005D2F7D"/>
    <w:rsid w:val="005F38F9"/>
    <w:rsid w:val="00615105"/>
    <w:rsid w:val="00630C83"/>
    <w:rsid w:val="0063314F"/>
    <w:rsid w:val="006459D8"/>
    <w:rsid w:val="006541ED"/>
    <w:rsid w:val="00655AAD"/>
    <w:rsid w:val="006650A2"/>
    <w:rsid w:val="00667392"/>
    <w:rsid w:val="006745D7"/>
    <w:rsid w:val="0069441F"/>
    <w:rsid w:val="006A5795"/>
    <w:rsid w:val="006A5BE4"/>
    <w:rsid w:val="006A7CFD"/>
    <w:rsid w:val="006C2F5C"/>
    <w:rsid w:val="006D618C"/>
    <w:rsid w:val="006E587B"/>
    <w:rsid w:val="006F1866"/>
    <w:rsid w:val="00700E30"/>
    <w:rsid w:val="00702290"/>
    <w:rsid w:val="00707012"/>
    <w:rsid w:val="00713F18"/>
    <w:rsid w:val="0073350F"/>
    <w:rsid w:val="00735989"/>
    <w:rsid w:val="00743BAA"/>
    <w:rsid w:val="00754405"/>
    <w:rsid w:val="00756385"/>
    <w:rsid w:val="00762B24"/>
    <w:rsid w:val="00771CFF"/>
    <w:rsid w:val="00786588"/>
    <w:rsid w:val="00795A3F"/>
    <w:rsid w:val="007A39E1"/>
    <w:rsid w:val="007C3A74"/>
    <w:rsid w:val="007C6C8C"/>
    <w:rsid w:val="00813E77"/>
    <w:rsid w:val="00825CB5"/>
    <w:rsid w:val="0082774B"/>
    <w:rsid w:val="00830D2E"/>
    <w:rsid w:val="008337B3"/>
    <w:rsid w:val="008402D4"/>
    <w:rsid w:val="008602B9"/>
    <w:rsid w:val="00862876"/>
    <w:rsid w:val="00876A3A"/>
    <w:rsid w:val="0088068F"/>
    <w:rsid w:val="00885843"/>
    <w:rsid w:val="00886A13"/>
    <w:rsid w:val="00893599"/>
    <w:rsid w:val="00893B4C"/>
    <w:rsid w:val="008A6A2B"/>
    <w:rsid w:val="008C4AF9"/>
    <w:rsid w:val="008D7B3F"/>
    <w:rsid w:val="008E1298"/>
    <w:rsid w:val="008F51F4"/>
    <w:rsid w:val="00902CFC"/>
    <w:rsid w:val="00903E9C"/>
    <w:rsid w:val="009075E8"/>
    <w:rsid w:val="00907B7F"/>
    <w:rsid w:val="009129F1"/>
    <w:rsid w:val="00917423"/>
    <w:rsid w:val="00927FBE"/>
    <w:rsid w:val="00933269"/>
    <w:rsid w:val="00934CC5"/>
    <w:rsid w:val="00943018"/>
    <w:rsid w:val="00950702"/>
    <w:rsid w:val="00956527"/>
    <w:rsid w:val="009665C3"/>
    <w:rsid w:val="00966B84"/>
    <w:rsid w:val="009740F7"/>
    <w:rsid w:val="009742DF"/>
    <w:rsid w:val="009772F5"/>
    <w:rsid w:val="00987BFA"/>
    <w:rsid w:val="00992467"/>
    <w:rsid w:val="00994FB3"/>
    <w:rsid w:val="009B1B1C"/>
    <w:rsid w:val="009B6BC2"/>
    <w:rsid w:val="009C3F8B"/>
    <w:rsid w:val="009C41A1"/>
    <w:rsid w:val="009D0777"/>
    <w:rsid w:val="009D1D35"/>
    <w:rsid w:val="009D7974"/>
    <w:rsid w:val="009E286D"/>
    <w:rsid w:val="009E4154"/>
    <w:rsid w:val="009E687B"/>
    <w:rsid w:val="009F471F"/>
    <w:rsid w:val="00A32A0E"/>
    <w:rsid w:val="00A3758B"/>
    <w:rsid w:val="00A50F97"/>
    <w:rsid w:val="00A52C34"/>
    <w:rsid w:val="00A53DC5"/>
    <w:rsid w:val="00A62036"/>
    <w:rsid w:val="00A823E5"/>
    <w:rsid w:val="00A836D6"/>
    <w:rsid w:val="00A95221"/>
    <w:rsid w:val="00AB1737"/>
    <w:rsid w:val="00AC69B0"/>
    <w:rsid w:val="00AD08A8"/>
    <w:rsid w:val="00AD29D2"/>
    <w:rsid w:val="00AE435F"/>
    <w:rsid w:val="00AE768C"/>
    <w:rsid w:val="00AF47CE"/>
    <w:rsid w:val="00AF4846"/>
    <w:rsid w:val="00B03739"/>
    <w:rsid w:val="00B21450"/>
    <w:rsid w:val="00B24366"/>
    <w:rsid w:val="00B25386"/>
    <w:rsid w:val="00B254B8"/>
    <w:rsid w:val="00B25B23"/>
    <w:rsid w:val="00B30FC5"/>
    <w:rsid w:val="00B356AE"/>
    <w:rsid w:val="00B40BEC"/>
    <w:rsid w:val="00B55A5F"/>
    <w:rsid w:val="00B62A48"/>
    <w:rsid w:val="00B634E6"/>
    <w:rsid w:val="00B641BF"/>
    <w:rsid w:val="00B675A1"/>
    <w:rsid w:val="00B7310B"/>
    <w:rsid w:val="00B80C4A"/>
    <w:rsid w:val="00B81886"/>
    <w:rsid w:val="00BA04E9"/>
    <w:rsid w:val="00BB01DD"/>
    <w:rsid w:val="00BB393B"/>
    <w:rsid w:val="00BB3C8B"/>
    <w:rsid w:val="00BC306A"/>
    <w:rsid w:val="00BC47AE"/>
    <w:rsid w:val="00BC5395"/>
    <w:rsid w:val="00BC6C62"/>
    <w:rsid w:val="00BD038E"/>
    <w:rsid w:val="00BD46A2"/>
    <w:rsid w:val="00BE6CA6"/>
    <w:rsid w:val="00BF146A"/>
    <w:rsid w:val="00BF49D4"/>
    <w:rsid w:val="00C1235A"/>
    <w:rsid w:val="00C204B9"/>
    <w:rsid w:val="00C25764"/>
    <w:rsid w:val="00C547BF"/>
    <w:rsid w:val="00C73B40"/>
    <w:rsid w:val="00C83430"/>
    <w:rsid w:val="00C94F48"/>
    <w:rsid w:val="00CA08ED"/>
    <w:rsid w:val="00CB3807"/>
    <w:rsid w:val="00CB40CC"/>
    <w:rsid w:val="00CC2F80"/>
    <w:rsid w:val="00CC5210"/>
    <w:rsid w:val="00CD2399"/>
    <w:rsid w:val="00CD54D4"/>
    <w:rsid w:val="00CF3551"/>
    <w:rsid w:val="00CF44A2"/>
    <w:rsid w:val="00CF70F0"/>
    <w:rsid w:val="00D22DC9"/>
    <w:rsid w:val="00D30BAA"/>
    <w:rsid w:val="00D5397E"/>
    <w:rsid w:val="00D97F20"/>
    <w:rsid w:val="00DA7AB7"/>
    <w:rsid w:val="00DC68E5"/>
    <w:rsid w:val="00DD3D60"/>
    <w:rsid w:val="00DD5D00"/>
    <w:rsid w:val="00DE4BB6"/>
    <w:rsid w:val="00DF279B"/>
    <w:rsid w:val="00DF6034"/>
    <w:rsid w:val="00E10C21"/>
    <w:rsid w:val="00E13340"/>
    <w:rsid w:val="00E15CB5"/>
    <w:rsid w:val="00E15F03"/>
    <w:rsid w:val="00E17893"/>
    <w:rsid w:val="00E2511B"/>
    <w:rsid w:val="00E27C7E"/>
    <w:rsid w:val="00E33FED"/>
    <w:rsid w:val="00E42934"/>
    <w:rsid w:val="00E47C63"/>
    <w:rsid w:val="00E60E02"/>
    <w:rsid w:val="00E62406"/>
    <w:rsid w:val="00E650FD"/>
    <w:rsid w:val="00E738E1"/>
    <w:rsid w:val="00E7623E"/>
    <w:rsid w:val="00E81C3B"/>
    <w:rsid w:val="00E85416"/>
    <w:rsid w:val="00E91B2E"/>
    <w:rsid w:val="00E9596C"/>
    <w:rsid w:val="00EB2171"/>
    <w:rsid w:val="00ED16B8"/>
    <w:rsid w:val="00EE40C7"/>
    <w:rsid w:val="00EF077F"/>
    <w:rsid w:val="00EF089A"/>
    <w:rsid w:val="00EF2DBF"/>
    <w:rsid w:val="00F1527B"/>
    <w:rsid w:val="00F26B5A"/>
    <w:rsid w:val="00F26E19"/>
    <w:rsid w:val="00F26FB2"/>
    <w:rsid w:val="00F337D1"/>
    <w:rsid w:val="00F507CC"/>
    <w:rsid w:val="00F5411A"/>
    <w:rsid w:val="00F606BD"/>
    <w:rsid w:val="00F61CFC"/>
    <w:rsid w:val="00F63323"/>
    <w:rsid w:val="00F73FD7"/>
    <w:rsid w:val="00F87E0B"/>
    <w:rsid w:val="00F90321"/>
    <w:rsid w:val="00F9421E"/>
    <w:rsid w:val="00F96A46"/>
    <w:rsid w:val="00FA1DD1"/>
    <w:rsid w:val="00FB0DB6"/>
    <w:rsid w:val="00FB5148"/>
    <w:rsid w:val="00FB6C7A"/>
    <w:rsid w:val="00FD08EA"/>
    <w:rsid w:val="00FD21D6"/>
    <w:rsid w:val="00FD4912"/>
    <w:rsid w:val="00FF21DD"/>
    <w:rsid w:val="00FF2AE9"/>
    <w:rsid w:val="00FF2E9E"/>
    <w:rsid w:val="00FF4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D7C2"/>
  <w15:docId w15:val="{811F21CE-94C2-4F70-9129-09E9E48C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A50F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7D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7D4C"/>
  </w:style>
  <w:style w:type="paragraph" w:styleId="Stopka">
    <w:name w:val="footer"/>
    <w:basedOn w:val="Normalny"/>
    <w:link w:val="StopkaZnak"/>
    <w:uiPriority w:val="99"/>
    <w:unhideWhenUsed/>
    <w:rsid w:val="00547D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7D4C"/>
  </w:style>
  <w:style w:type="paragraph" w:styleId="Akapitzlist">
    <w:name w:val="List Paragraph"/>
    <w:basedOn w:val="Normalny"/>
    <w:uiPriority w:val="34"/>
    <w:qFormat/>
    <w:rsid w:val="00556543"/>
    <w:pPr>
      <w:ind w:left="720"/>
      <w:contextualSpacing/>
    </w:pPr>
  </w:style>
  <w:style w:type="paragraph" w:styleId="Tekstdymka">
    <w:name w:val="Balloon Text"/>
    <w:basedOn w:val="Normalny"/>
    <w:link w:val="TekstdymkaZnak"/>
    <w:uiPriority w:val="99"/>
    <w:semiHidden/>
    <w:unhideWhenUsed/>
    <w:rsid w:val="00F541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11A"/>
    <w:rPr>
      <w:rFonts w:ascii="Segoe UI" w:hAnsi="Segoe UI" w:cs="Segoe UI"/>
      <w:sz w:val="18"/>
      <w:szCs w:val="18"/>
    </w:rPr>
  </w:style>
  <w:style w:type="character" w:styleId="Pogrubienie">
    <w:name w:val="Strong"/>
    <w:basedOn w:val="Domylnaczcionkaakapitu"/>
    <w:uiPriority w:val="22"/>
    <w:qFormat/>
    <w:rsid w:val="006C2F5C"/>
    <w:rPr>
      <w:b/>
      <w:bCs/>
    </w:rPr>
  </w:style>
  <w:style w:type="character" w:styleId="Hipercze">
    <w:name w:val="Hyperlink"/>
    <w:basedOn w:val="Domylnaczcionkaakapitu"/>
    <w:uiPriority w:val="99"/>
    <w:semiHidden/>
    <w:unhideWhenUsed/>
    <w:rsid w:val="006C2F5C"/>
    <w:rPr>
      <w:color w:val="0000FF"/>
      <w:u w:val="single"/>
    </w:rPr>
  </w:style>
  <w:style w:type="character" w:styleId="Uwydatnienie">
    <w:name w:val="Emphasis"/>
    <w:basedOn w:val="Domylnaczcionkaakapitu"/>
    <w:uiPriority w:val="20"/>
    <w:qFormat/>
    <w:rsid w:val="006C2F5C"/>
    <w:rPr>
      <w:i/>
      <w:iCs/>
    </w:rPr>
  </w:style>
  <w:style w:type="character" w:customStyle="1" w:styleId="Nagwek4Znak">
    <w:name w:val="Nagłówek 4 Znak"/>
    <w:basedOn w:val="Domylnaczcionkaakapitu"/>
    <w:link w:val="Nagwek4"/>
    <w:uiPriority w:val="9"/>
    <w:semiHidden/>
    <w:rsid w:val="00A50F9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1645">
      <w:bodyDiv w:val="1"/>
      <w:marLeft w:val="0"/>
      <w:marRight w:val="0"/>
      <w:marTop w:val="0"/>
      <w:marBottom w:val="0"/>
      <w:divBdr>
        <w:top w:val="none" w:sz="0" w:space="0" w:color="auto"/>
        <w:left w:val="none" w:sz="0" w:space="0" w:color="auto"/>
        <w:bottom w:val="none" w:sz="0" w:space="0" w:color="auto"/>
        <w:right w:val="none" w:sz="0" w:space="0" w:color="auto"/>
      </w:divBdr>
    </w:div>
    <w:div w:id="341931860">
      <w:bodyDiv w:val="1"/>
      <w:marLeft w:val="0"/>
      <w:marRight w:val="0"/>
      <w:marTop w:val="0"/>
      <w:marBottom w:val="0"/>
      <w:divBdr>
        <w:top w:val="none" w:sz="0" w:space="0" w:color="auto"/>
        <w:left w:val="none" w:sz="0" w:space="0" w:color="auto"/>
        <w:bottom w:val="none" w:sz="0" w:space="0" w:color="auto"/>
        <w:right w:val="none" w:sz="0" w:space="0" w:color="auto"/>
      </w:divBdr>
    </w:div>
    <w:div w:id="959989533">
      <w:bodyDiv w:val="1"/>
      <w:marLeft w:val="0"/>
      <w:marRight w:val="0"/>
      <w:marTop w:val="0"/>
      <w:marBottom w:val="0"/>
      <w:divBdr>
        <w:top w:val="none" w:sz="0" w:space="0" w:color="auto"/>
        <w:left w:val="none" w:sz="0" w:space="0" w:color="auto"/>
        <w:bottom w:val="none" w:sz="0" w:space="0" w:color="auto"/>
        <w:right w:val="none" w:sz="0" w:space="0" w:color="auto"/>
      </w:divBdr>
      <w:divsChild>
        <w:div w:id="685718104">
          <w:marLeft w:val="0"/>
          <w:marRight w:val="0"/>
          <w:marTop w:val="72"/>
          <w:marBottom w:val="0"/>
          <w:divBdr>
            <w:top w:val="none" w:sz="0" w:space="0" w:color="auto"/>
            <w:left w:val="none" w:sz="0" w:space="0" w:color="auto"/>
            <w:bottom w:val="none" w:sz="0" w:space="0" w:color="auto"/>
            <w:right w:val="none" w:sz="0" w:space="0" w:color="auto"/>
          </w:divBdr>
          <w:divsChild>
            <w:div w:id="198665567">
              <w:marLeft w:val="360"/>
              <w:marRight w:val="0"/>
              <w:marTop w:val="72"/>
              <w:marBottom w:val="72"/>
              <w:divBdr>
                <w:top w:val="none" w:sz="0" w:space="0" w:color="auto"/>
                <w:left w:val="none" w:sz="0" w:space="0" w:color="auto"/>
                <w:bottom w:val="none" w:sz="0" w:space="0" w:color="auto"/>
                <w:right w:val="none" w:sz="0" w:space="0" w:color="auto"/>
              </w:divBdr>
              <w:divsChild>
                <w:div w:id="1540825618">
                  <w:marLeft w:val="0"/>
                  <w:marRight w:val="0"/>
                  <w:marTop w:val="0"/>
                  <w:marBottom w:val="0"/>
                  <w:divBdr>
                    <w:top w:val="none" w:sz="0" w:space="0" w:color="auto"/>
                    <w:left w:val="none" w:sz="0" w:space="0" w:color="auto"/>
                    <w:bottom w:val="none" w:sz="0" w:space="0" w:color="auto"/>
                    <w:right w:val="none" w:sz="0" w:space="0" w:color="auto"/>
                  </w:divBdr>
                </w:div>
              </w:divsChild>
            </w:div>
            <w:div w:id="1098915816">
              <w:marLeft w:val="360"/>
              <w:marRight w:val="0"/>
              <w:marTop w:val="0"/>
              <w:marBottom w:val="72"/>
              <w:divBdr>
                <w:top w:val="none" w:sz="0" w:space="0" w:color="auto"/>
                <w:left w:val="none" w:sz="0" w:space="0" w:color="auto"/>
                <w:bottom w:val="none" w:sz="0" w:space="0" w:color="auto"/>
                <w:right w:val="none" w:sz="0" w:space="0" w:color="auto"/>
              </w:divBdr>
              <w:divsChild>
                <w:div w:id="6064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1435">
          <w:marLeft w:val="0"/>
          <w:marRight w:val="0"/>
          <w:marTop w:val="72"/>
          <w:marBottom w:val="0"/>
          <w:divBdr>
            <w:top w:val="none" w:sz="0" w:space="0" w:color="auto"/>
            <w:left w:val="none" w:sz="0" w:space="0" w:color="auto"/>
            <w:bottom w:val="none" w:sz="0" w:space="0" w:color="auto"/>
            <w:right w:val="none" w:sz="0" w:space="0" w:color="auto"/>
          </w:divBdr>
          <w:divsChild>
            <w:div w:id="1595625637">
              <w:marLeft w:val="0"/>
              <w:marRight w:val="0"/>
              <w:marTop w:val="0"/>
              <w:marBottom w:val="0"/>
              <w:divBdr>
                <w:top w:val="none" w:sz="0" w:space="0" w:color="auto"/>
                <w:left w:val="none" w:sz="0" w:space="0" w:color="auto"/>
                <w:bottom w:val="none" w:sz="0" w:space="0" w:color="auto"/>
                <w:right w:val="none" w:sz="0" w:space="0" w:color="auto"/>
              </w:divBdr>
            </w:div>
          </w:divsChild>
        </w:div>
        <w:div w:id="636841983">
          <w:marLeft w:val="0"/>
          <w:marRight w:val="0"/>
          <w:marTop w:val="72"/>
          <w:marBottom w:val="0"/>
          <w:divBdr>
            <w:top w:val="none" w:sz="0" w:space="0" w:color="auto"/>
            <w:left w:val="none" w:sz="0" w:space="0" w:color="auto"/>
            <w:bottom w:val="none" w:sz="0" w:space="0" w:color="auto"/>
            <w:right w:val="none" w:sz="0" w:space="0" w:color="auto"/>
          </w:divBdr>
          <w:divsChild>
            <w:div w:id="589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218">
      <w:bodyDiv w:val="1"/>
      <w:marLeft w:val="0"/>
      <w:marRight w:val="0"/>
      <w:marTop w:val="0"/>
      <w:marBottom w:val="0"/>
      <w:divBdr>
        <w:top w:val="none" w:sz="0" w:space="0" w:color="auto"/>
        <w:left w:val="none" w:sz="0" w:space="0" w:color="auto"/>
        <w:bottom w:val="none" w:sz="0" w:space="0" w:color="auto"/>
        <w:right w:val="none" w:sz="0" w:space="0" w:color="auto"/>
      </w:divBdr>
    </w:div>
    <w:div w:id="10463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ED10-372B-415D-9C32-B064DDEF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5835</Words>
  <Characters>35011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Czech-Osowicz Magdalena</dc:creator>
  <cp:lastModifiedBy>Dzieniewicz-Szarek Magdalena</cp:lastModifiedBy>
  <cp:revision>4</cp:revision>
  <cp:lastPrinted>2024-09-03T09:48:00Z</cp:lastPrinted>
  <dcterms:created xsi:type="dcterms:W3CDTF">2025-06-30T11:15:00Z</dcterms:created>
  <dcterms:modified xsi:type="dcterms:W3CDTF">2025-09-08T10:10:00Z</dcterms:modified>
</cp:coreProperties>
</file>