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0E1E" w14:textId="77777777" w:rsidR="006F43F3" w:rsidRPr="006F43F3" w:rsidRDefault="006F43F3" w:rsidP="006F43F3">
      <w:pPr>
        <w:spacing w:after="0"/>
        <w:ind w:firstLine="708"/>
        <w:jc w:val="center"/>
        <w:rPr>
          <w:rFonts w:ascii="Book Antiqua" w:hAnsi="Book Antiqua"/>
          <w:b/>
        </w:rPr>
      </w:pPr>
      <w:r w:rsidRPr="006F43F3">
        <w:rPr>
          <w:rFonts w:ascii="Book Antiqua" w:eastAsia="Calibri" w:hAnsi="Book Antiqua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5386FF1" wp14:editId="712B667C">
            <wp:simplePos x="0" y="0"/>
            <wp:positionH relativeFrom="column">
              <wp:posOffset>-115759</wp:posOffset>
            </wp:positionH>
            <wp:positionV relativeFrom="paragraph">
              <wp:posOffset>-222877</wp:posOffset>
            </wp:positionV>
            <wp:extent cx="918617" cy="911423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17" cy="911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3F3">
        <w:rPr>
          <w:rFonts w:ascii="Book Antiqua" w:hAnsi="Book Antiqua"/>
          <w:b/>
        </w:rPr>
        <w:t>INFORMACJA WSPIA RZESZOWSKIEJ SZKOŁY WYŻSZEJ</w:t>
      </w:r>
    </w:p>
    <w:p w14:paraId="2C1F7B41" w14:textId="77777777" w:rsidR="006F43F3" w:rsidRDefault="006F43F3" w:rsidP="006F43F3">
      <w:pPr>
        <w:ind w:firstLine="708"/>
        <w:jc w:val="center"/>
        <w:rPr>
          <w:rFonts w:ascii="Book Antiqua" w:hAnsi="Book Antiqua"/>
          <w:b/>
        </w:rPr>
      </w:pPr>
      <w:r w:rsidRPr="006F43F3">
        <w:rPr>
          <w:rFonts w:ascii="Book Antiqua" w:hAnsi="Book Antiqua"/>
          <w:b/>
        </w:rPr>
        <w:t>O ZASADACH PRZETWARZANIA DANYCH OSOBOWYCH</w:t>
      </w:r>
    </w:p>
    <w:p w14:paraId="4EC824BC" w14:textId="77777777" w:rsidR="006F43F3" w:rsidRDefault="006F43F3" w:rsidP="006F43F3">
      <w:pPr>
        <w:rPr>
          <w:rFonts w:ascii="Book Antiqua" w:hAnsi="Book Antiqua"/>
          <w:b/>
        </w:rPr>
      </w:pPr>
    </w:p>
    <w:p w14:paraId="6F361C02" w14:textId="77777777" w:rsidR="006F43F3" w:rsidRPr="006F43F3" w:rsidRDefault="006F43F3" w:rsidP="000059D5">
      <w:pPr>
        <w:rPr>
          <w:rFonts w:ascii="Book Antiqua" w:hAnsi="Book Antiqua"/>
          <w:b/>
        </w:rPr>
      </w:pPr>
    </w:p>
    <w:p w14:paraId="09DD5F28" w14:textId="77777777" w:rsidR="006F43F3" w:rsidRPr="00395F34" w:rsidRDefault="006F43F3" w:rsidP="00395F34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Book Antiqua" w:hAnsi="Book Antiqua"/>
        </w:rPr>
      </w:pPr>
      <w:r w:rsidRPr="00395F34">
        <w:rPr>
          <w:rFonts w:ascii="Book Antiqua" w:hAnsi="Book Antiqua"/>
        </w:rPr>
        <w:t>Administratorem danych osobowych jest Wyższa Szkoła Prawa i Administracji Rzeszowska Szkoł</w:t>
      </w:r>
      <w:r w:rsidR="00395F34" w:rsidRPr="00395F34">
        <w:rPr>
          <w:rFonts w:ascii="Book Antiqua" w:hAnsi="Book Antiqua"/>
        </w:rPr>
        <w:t>a Wyższa z siedzibą w Rzeszowie, wpisana do ewidencji uczelni niepublicznych pod nr „75”, prowadzonej przez Ministra Edukacji i Nauki, 35-310 Rzeszów, ul. Cegielniana 14 – administrator danych osobowych stosownie do Rozporządzenia Parlamentu Europejskiego i Rady (UE) 2016/679 z dnia 27 kwietnia 2016 r. w sprawie ochrony osób fizycznych w związku z przet</w:t>
      </w:r>
      <w:r w:rsidR="00395F34">
        <w:rPr>
          <w:rFonts w:ascii="Book Antiqua" w:hAnsi="Book Antiqua"/>
        </w:rPr>
        <w:t>warzaniem danych osobowych i </w:t>
      </w:r>
      <w:r w:rsidR="00395F34" w:rsidRPr="00395F34">
        <w:rPr>
          <w:rFonts w:ascii="Book Antiqua" w:hAnsi="Book Antiqua"/>
        </w:rPr>
        <w:t xml:space="preserve">w sprawie swobodnego przepływu takich danych oraz uchylenia dyrektywy 95/46/WE („RODO”). </w:t>
      </w:r>
    </w:p>
    <w:p w14:paraId="0C9840B3" w14:textId="77777777" w:rsidR="006F43F3" w:rsidRPr="00395F34" w:rsidRDefault="006F43F3" w:rsidP="006F43F3">
      <w:pPr>
        <w:pStyle w:val="Akapitzlist"/>
        <w:spacing w:line="276" w:lineRule="auto"/>
        <w:ind w:left="426"/>
        <w:jc w:val="both"/>
        <w:rPr>
          <w:rFonts w:ascii="Book Antiqua" w:hAnsi="Book Antiqua"/>
          <w:sz w:val="12"/>
        </w:rPr>
      </w:pPr>
    </w:p>
    <w:p w14:paraId="58FACE75" w14:textId="05D82272" w:rsidR="003F5F4D" w:rsidRPr="003F5F4D" w:rsidRDefault="006F43F3" w:rsidP="003F5F4D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Book Antiqua" w:hAnsi="Book Antiqua"/>
        </w:rPr>
      </w:pPr>
      <w:r w:rsidRPr="00395F34">
        <w:rPr>
          <w:rFonts w:ascii="Book Antiqua" w:hAnsi="Book Antiqua"/>
        </w:rPr>
        <w:t xml:space="preserve">Dane osobowe przetwarzane są zgodnie z Rozporządzenie Parlamentu </w:t>
      </w:r>
      <w:r w:rsidR="00395F34">
        <w:rPr>
          <w:rFonts w:ascii="Book Antiqua" w:hAnsi="Book Antiqua"/>
        </w:rPr>
        <w:t>Europejskiego i </w:t>
      </w:r>
      <w:r w:rsidRPr="00395F34">
        <w:rPr>
          <w:rFonts w:ascii="Book Antiqua" w:hAnsi="Book Antiqua"/>
        </w:rPr>
        <w:t xml:space="preserve">Rady (UE) 2016/679 z dnia 27 kwietnia 2016 r. w sprawie ochrony </w:t>
      </w:r>
      <w:r w:rsidR="00395F34">
        <w:rPr>
          <w:rFonts w:ascii="Book Antiqua" w:hAnsi="Book Antiqua"/>
        </w:rPr>
        <w:t>osób fizycznych w </w:t>
      </w:r>
      <w:r w:rsidRPr="00395F34">
        <w:rPr>
          <w:rFonts w:ascii="Book Antiqua" w:hAnsi="Book Antiqua"/>
        </w:rPr>
        <w:t>związku z przetwarzaniem danych osobowych i w sprawie swobodnego przepływu takich danych oraz uchylenia dyrektywy 95/46/WE (ogólne rozporządzenie o ochronie danych), Dz.UE.L.2016.119.1 oraz ustawy z dnia 10 maja 2018 r. o ochronie danych osobowych (j.t. Dz. U. z 2019 r., poz. 1781).</w:t>
      </w:r>
    </w:p>
    <w:p w14:paraId="1824DB39" w14:textId="77777777" w:rsidR="003F5F4D" w:rsidRPr="003F5F4D" w:rsidRDefault="003F5F4D" w:rsidP="003F5F4D">
      <w:pPr>
        <w:pStyle w:val="Akapitzlist"/>
        <w:spacing w:line="276" w:lineRule="auto"/>
        <w:ind w:left="426"/>
        <w:jc w:val="both"/>
        <w:rPr>
          <w:rFonts w:ascii="Book Antiqua" w:hAnsi="Book Antiqua"/>
        </w:rPr>
      </w:pPr>
    </w:p>
    <w:p w14:paraId="40AC44E7" w14:textId="6AFB9E6D" w:rsidR="003F5F4D" w:rsidRPr="003F5F4D" w:rsidRDefault="003F5F4D" w:rsidP="003F5F4D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Book Antiqua" w:hAnsi="Book Antiqua"/>
        </w:rPr>
      </w:pPr>
      <w:r w:rsidRPr="003F5F4D">
        <w:rPr>
          <w:rFonts w:ascii="Book Antiqua" w:hAnsi="Book Antiqua"/>
        </w:rPr>
        <w:t xml:space="preserve">Dane osobowe będą przetwarzane na podstawie przepisów ustawy z dnia 20 lipca 2018 r. Prawo o szkolnictwie wyższym i nauce w niezbędnym zakresie dla realizacji wynikających z tej ustawy obowiązków, </w:t>
      </w:r>
      <w:r>
        <w:rPr>
          <w:rFonts w:ascii="Book Antiqua" w:hAnsi="Book Antiqua"/>
        </w:rPr>
        <w:t>w celu udziału w Programie Erasmus Plus.</w:t>
      </w:r>
    </w:p>
    <w:p w14:paraId="012EA0E6" w14:textId="77777777" w:rsidR="006F43F3" w:rsidRPr="00395F34" w:rsidRDefault="006F43F3" w:rsidP="006F43F3">
      <w:pPr>
        <w:pStyle w:val="Akapitzlist"/>
        <w:spacing w:line="276" w:lineRule="auto"/>
        <w:ind w:left="426"/>
        <w:jc w:val="both"/>
        <w:rPr>
          <w:rFonts w:ascii="Book Antiqua" w:hAnsi="Book Antiqua"/>
          <w:sz w:val="12"/>
        </w:rPr>
      </w:pPr>
    </w:p>
    <w:p w14:paraId="79427E03" w14:textId="7A04E132" w:rsidR="003F5F4D" w:rsidRDefault="003F5F4D" w:rsidP="006F43F3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Book Antiqua" w:hAnsi="Book Antiqua"/>
        </w:rPr>
      </w:pPr>
      <w:r w:rsidRPr="003F5F4D">
        <w:rPr>
          <w:rFonts w:ascii="Book Antiqua" w:hAnsi="Book Antiqua"/>
        </w:rPr>
        <w:t>Wszystkie dane osobowe wprowadzone do Portalu Programu Erasmus+ i Europejskiego Korpusu Solidarności oraz istniejące w Portalu od dnia 15.02.2026 r. mogą być udostępniane upoważnionym osobom z Komisji Europejskiej, Europejskiej Agencji Wykonawczej ds. Edukacji i Kultury (EACEA) oraz Narodowych Agencji od dnia 16.02.2026 r. zgodnie z rozporządzeniem (UE) 2024/2509, rozporządzeniem (UE) 2021/817 i rozporządzeniem (UE) 2021/888.</w:t>
      </w:r>
    </w:p>
    <w:p w14:paraId="06E941B0" w14:textId="77777777" w:rsidR="003F5F4D" w:rsidRPr="003F5F4D" w:rsidRDefault="003F5F4D" w:rsidP="003F5F4D">
      <w:pPr>
        <w:pStyle w:val="Akapitzlist"/>
        <w:rPr>
          <w:rFonts w:ascii="Book Antiqua" w:hAnsi="Book Antiqua"/>
        </w:rPr>
      </w:pPr>
    </w:p>
    <w:p w14:paraId="74DF4542" w14:textId="432BDEF5" w:rsidR="006F43F3" w:rsidRPr="00395F34" w:rsidRDefault="006F43F3" w:rsidP="006F43F3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Book Antiqua" w:hAnsi="Book Antiqua"/>
        </w:rPr>
      </w:pPr>
      <w:r w:rsidRPr="00395F34">
        <w:rPr>
          <w:rFonts w:ascii="Book Antiqua" w:hAnsi="Book Antiqua"/>
        </w:rPr>
        <w:t>Dane osobowe będą przechowywane przez okres wymagany określonymi przepisami prawa</w:t>
      </w:r>
      <w:r w:rsidR="003F5F4D">
        <w:rPr>
          <w:rFonts w:ascii="Book Antiqua" w:hAnsi="Book Antiqua"/>
        </w:rPr>
        <w:t>.</w:t>
      </w:r>
    </w:p>
    <w:p w14:paraId="3470ED8A" w14:textId="77777777" w:rsidR="006F43F3" w:rsidRPr="00395F34" w:rsidRDefault="006F43F3" w:rsidP="006F43F3">
      <w:pPr>
        <w:pStyle w:val="Akapitzlist"/>
        <w:spacing w:line="276" w:lineRule="auto"/>
        <w:ind w:left="426"/>
        <w:jc w:val="both"/>
        <w:rPr>
          <w:rFonts w:ascii="Book Antiqua" w:hAnsi="Book Antiqua"/>
          <w:sz w:val="12"/>
        </w:rPr>
      </w:pPr>
    </w:p>
    <w:p w14:paraId="6B559030" w14:textId="77777777" w:rsidR="006F43F3" w:rsidRPr="00395F34" w:rsidRDefault="006F43F3" w:rsidP="006F43F3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Book Antiqua" w:hAnsi="Book Antiqua"/>
        </w:rPr>
      </w:pPr>
      <w:r w:rsidRPr="00395F34">
        <w:rPr>
          <w:rFonts w:ascii="Book Antiqua" w:hAnsi="Book Antiqua"/>
        </w:rPr>
        <w:t>Dane osobowe będą przetwarzane w formie tradycyjnej oraz w systemach informatycznych WSPiA Rzeszowskiej Szkoły Wyższej.</w:t>
      </w:r>
    </w:p>
    <w:p w14:paraId="4C895F19" w14:textId="77777777" w:rsidR="006F43F3" w:rsidRPr="00395F34" w:rsidRDefault="006F43F3" w:rsidP="006F43F3">
      <w:pPr>
        <w:pStyle w:val="Akapitzlist"/>
        <w:spacing w:line="276" w:lineRule="auto"/>
        <w:ind w:left="426"/>
        <w:jc w:val="both"/>
        <w:rPr>
          <w:rFonts w:ascii="Book Antiqua" w:hAnsi="Book Antiqua"/>
          <w:sz w:val="12"/>
        </w:rPr>
      </w:pPr>
    </w:p>
    <w:p w14:paraId="4D121E05" w14:textId="77777777" w:rsidR="006F43F3" w:rsidRPr="00395F34" w:rsidRDefault="006F43F3" w:rsidP="006F43F3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Book Antiqua" w:hAnsi="Book Antiqua"/>
        </w:rPr>
      </w:pPr>
      <w:r w:rsidRPr="00395F34">
        <w:rPr>
          <w:rFonts w:ascii="Book Antiqua" w:hAnsi="Book Antiqua"/>
        </w:rPr>
        <w:t>Osobie, której dane są przetwarzane, przysługuje prawo dostępu do tych danych, ich sprostowania, usunięcia, ograniczenia przetwarzania oraz przenoszenia.</w:t>
      </w:r>
    </w:p>
    <w:p w14:paraId="4B167AC9" w14:textId="77777777" w:rsidR="006F43F3" w:rsidRPr="00395F34" w:rsidRDefault="006F43F3" w:rsidP="006F43F3">
      <w:pPr>
        <w:pStyle w:val="Akapitzlist"/>
        <w:spacing w:line="276" w:lineRule="auto"/>
        <w:ind w:left="426"/>
        <w:jc w:val="both"/>
        <w:rPr>
          <w:rFonts w:ascii="Book Antiqua" w:hAnsi="Book Antiqua"/>
          <w:sz w:val="12"/>
        </w:rPr>
      </w:pPr>
    </w:p>
    <w:p w14:paraId="38714A1C" w14:textId="77777777" w:rsidR="006F43F3" w:rsidRPr="00395F34" w:rsidRDefault="006F43F3" w:rsidP="006F43F3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Book Antiqua" w:hAnsi="Book Antiqua"/>
        </w:rPr>
      </w:pPr>
      <w:r w:rsidRPr="00395F34">
        <w:rPr>
          <w:rFonts w:ascii="Book Antiqua" w:hAnsi="Book Antiqua"/>
        </w:rPr>
        <w:t>Osobie, której dane są przetwarzane, przysługuje prawo do złożenia sprzeciwu wobec przetwarzania danych na podstawie uzasadnionego interesu administratora lub podmiotu trzeciego, w tym profilowania, z przyczyn związanych ze szczególną sytuacją oraz do sprzeciwu wobec przetwarzania danych.</w:t>
      </w:r>
    </w:p>
    <w:p w14:paraId="6D34ECE2" w14:textId="77777777" w:rsidR="006F43F3" w:rsidRPr="00395F34" w:rsidRDefault="006F43F3" w:rsidP="006F43F3">
      <w:pPr>
        <w:pStyle w:val="Akapitzlist"/>
        <w:spacing w:line="276" w:lineRule="auto"/>
        <w:ind w:left="426"/>
        <w:jc w:val="both"/>
        <w:rPr>
          <w:rFonts w:ascii="Book Antiqua" w:hAnsi="Book Antiqua"/>
          <w:sz w:val="12"/>
        </w:rPr>
      </w:pPr>
    </w:p>
    <w:p w14:paraId="22709CB4" w14:textId="7B2FE6EF" w:rsidR="00491878" w:rsidRPr="00395F34" w:rsidRDefault="006F43F3" w:rsidP="006F43F3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Book Antiqua" w:hAnsi="Book Antiqua"/>
        </w:rPr>
      </w:pPr>
      <w:r w:rsidRPr="00395F34">
        <w:rPr>
          <w:rFonts w:ascii="Book Antiqua" w:hAnsi="Book Antiqua"/>
        </w:rPr>
        <w:t>Skargę dotyczącą przetwarzania danych osobowych można złożyć do organu nadzorczego</w:t>
      </w:r>
      <w:r w:rsidR="003307A9">
        <w:rPr>
          <w:rFonts w:ascii="Book Antiqua" w:hAnsi="Book Antiqua"/>
        </w:rPr>
        <w:t>,</w:t>
      </w:r>
      <w:r w:rsidRPr="00395F34">
        <w:rPr>
          <w:rFonts w:ascii="Book Antiqua" w:hAnsi="Book Antiqua"/>
        </w:rPr>
        <w:t xml:space="preserve"> </w:t>
      </w:r>
      <w:r w:rsidR="003307A9">
        <w:rPr>
          <w:rFonts w:ascii="Book Antiqua" w:hAnsi="Book Antiqua"/>
        </w:rPr>
        <w:t xml:space="preserve">tj. </w:t>
      </w:r>
      <w:r w:rsidRPr="00395F34">
        <w:rPr>
          <w:rFonts w:ascii="Book Antiqua" w:hAnsi="Book Antiqua"/>
        </w:rPr>
        <w:t>Prezes</w:t>
      </w:r>
      <w:r w:rsidR="003307A9">
        <w:rPr>
          <w:rFonts w:ascii="Book Antiqua" w:hAnsi="Book Antiqua"/>
        </w:rPr>
        <w:t>a</w:t>
      </w:r>
      <w:r w:rsidRPr="00395F34">
        <w:rPr>
          <w:rFonts w:ascii="Book Antiqua" w:hAnsi="Book Antiqua"/>
        </w:rPr>
        <w:t xml:space="preserve"> Urzędu Ochrony Danych Osobowych.</w:t>
      </w:r>
    </w:p>
    <w:sectPr w:rsidR="00491878" w:rsidRPr="00395F34" w:rsidSect="000059D5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7D0A"/>
    <w:multiLevelType w:val="hybridMultilevel"/>
    <w:tmpl w:val="6CA80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5FB"/>
    <w:multiLevelType w:val="hybridMultilevel"/>
    <w:tmpl w:val="DE307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69740">
    <w:abstractNumId w:val="0"/>
  </w:num>
  <w:num w:numId="2" w16cid:durableId="31838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F3"/>
    <w:rsid w:val="000059D5"/>
    <w:rsid w:val="003307A9"/>
    <w:rsid w:val="00357CDA"/>
    <w:rsid w:val="00395F34"/>
    <w:rsid w:val="003F5F4D"/>
    <w:rsid w:val="00491878"/>
    <w:rsid w:val="006F43F3"/>
    <w:rsid w:val="00C45112"/>
    <w:rsid w:val="00F107B5"/>
    <w:rsid w:val="00F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2B76"/>
  <w15:chartTrackingRefBased/>
  <w15:docId w15:val="{4207CB7F-090A-4C33-96E9-CD14590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Łącała</dc:creator>
  <cp:keywords/>
  <dc:description/>
  <cp:lastModifiedBy>Oliwia Łącała</cp:lastModifiedBy>
  <cp:revision>3</cp:revision>
  <cp:lastPrinted>2022-12-07T11:02:00Z</cp:lastPrinted>
  <dcterms:created xsi:type="dcterms:W3CDTF">2026-02-17T08:29:00Z</dcterms:created>
  <dcterms:modified xsi:type="dcterms:W3CDTF">2026-02-17T08:50:00Z</dcterms:modified>
</cp:coreProperties>
</file>