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="006B7601">
        <w:rPr>
          <w:rFonts w:ascii="Book Antiqua" w:hAnsi="Book Antiqua" w:cs="Calibri"/>
          <w:b/>
          <w:sz w:val="20"/>
          <w:szCs w:val="20"/>
        </w:rPr>
        <w:t>I</w:t>
      </w:r>
      <w:r w:rsidRPr="00993877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9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DE04D2">
        <w:rPr>
          <w:rFonts w:ascii="Book Antiqua" w:hAnsi="Book Antiqua"/>
          <w:b/>
          <w:sz w:val="20"/>
          <w:szCs w:val="20"/>
        </w:rPr>
        <w:t>25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II</w:t>
      </w:r>
      <w:r w:rsidR="006B760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993877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993877">
        <w:rPr>
          <w:rFonts w:ascii="Book Antiqua" w:hAnsi="Book Antiqua"/>
          <w:sz w:val="20"/>
          <w:szCs w:val="20"/>
        </w:rPr>
        <w:t>80000000-4 Usługi edukacyjne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10"/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6B760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1117" w:type="dxa"/>
        <w:jc w:val="center"/>
        <w:tblLayout w:type="fixed"/>
        <w:tblLook w:val="04A0" w:firstRow="1" w:lastRow="0" w:firstColumn="1" w:lastColumn="0" w:noHBand="0" w:noVBand="1"/>
      </w:tblPr>
      <w:tblGrid>
        <w:gridCol w:w="1190"/>
        <w:gridCol w:w="3095"/>
        <w:gridCol w:w="1134"/>
        <w:gridCol w:w="1275"/>
        <w:gridCol w:w="1560"/>
        <w:gridCol w:w="1304"/>
        <w:gridCol w:w="1559"/>
      </w:tblGrid>
      <w:tr w:rsidR="00DE04D2" w:rsidTr="00DE04D2">
        <w:trPr>
          <w:trHeight w:val="650"/>
          <w:jc w:val="center"/>
        </w:trPr>
        <w:tc>
          <w:tcPr>
            <w:tcW w:w="1190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bookmarkStart w:id="0" w:name="_GoBack" w:colFirst="4" w:colLast="4"/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3095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134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275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560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304" w:type="dxa"/>
            <w:vAlign w:val="center"/>
          </w:tcPr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2B5A0B" w:rsidRPr="00F42B98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59" w:type="dxa"/>
            <w:vAlign w:val="center"/>
          </w:tcPr>
          <w:p w:rsidR="002B5A0B" w:rsidRPr="008B562D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2B5A0B" w:rsidRPr="0047667B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bookmarkEnd w:id="0"/>
      <w:tr w:rsidR="00DE04D2" w:rsidTr="00DE04D2">
        <w:trPr>
          <w:trHeight w:val="512"/>
          <w:jc w:val="center"/>
        </w:trPr>
        <w:tc>
          <w:tcPr>
            <w:tcW w:w="1190" w:type="dxa"/>
            <w:vAlign w:val="center"/>
          </w:tcPr>
          <w:p w:rsidR="002B5A0B" w:rsidRPr="00A61B17" w:rsidRDefault="00DE04D2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3.12</w:t>
            </w:r>
          </w:p>
        </w:tc>
        <w:tc>
          <w:tcPr>
            <w:tcW w:w="3095" w:type="dxa"/>
            <w:vAlign w:val="center"/>
          </w:tcPr>
          <w:p w:rsidR="002B5A0B" w:rsidRPr="00DE04D2" w:rsidRDefault="00DE04D2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DE04D2">
              <w:rPr>
                <w:rFonts w:ascii="Book Antiqua" w:hAnsi="Book Antiqua"/>
                <w:b/>
                <w:i/>
                <w:color w:val="000000"/>
                <w:sz w:val="18"/>
                <w:szCs w:val="18"/>
              </w:rPr>
              <w:t xml:space="preserve">„Pracownia praktyczna – blok I. </w:t>
            </w:r>
            <w:r w:rsidRPr="00DE04D2">
              <w:rPr>
                <w:rFonts w:ascii="Book Antiqua" w:eastAsia="Times New Roman" w:hAnsi="Book Antiqua" w:cs="Arial"/>
                <w:b/>
                <w:i/>
                <w:color w:val="000000"/>
                <w:sz w:val="18"/>
                <w:szCs w:val="18"/>
                <w:lang w:eastAsia="pl-PL"/>
              </w:rPr>
              <w:t>Zamówienia publiczne”</w:t>
            </w:r>
          </w:p>
        </w:tc>
        <w:tc>
          <w:tcPr>
            <w:tcW w:w="1134" w:type="dxa"/>
            <w:vAlign w:val="center"/>
          </w:tcPr>
          <w:p w:rsidR="00DE04D2" w:rsidRDefault="00DE04D2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</w:t>
            </w:r>
          </w:p>
          <w:p w:rsidR="002B5A0B" w:rsidRPr="00A61B17" w:rsidRDefault="00DE04D2" w:rsidP="002B5A0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praktyczna</w:t>
            </w:r>
          </w:p>
        </w:tc>
        <w:tc>
          <w:tcPr>
            <w:tcW w:w="1275" w:type="dxa"/>
            <w:vAlign w:val="center"/>
          </w:tcPr>
          <w:p w:rsidR="002B5A0B" w:rsidRPr="00A61B17" w:rsidRDefault="00DE04D2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3 grupy</w:t>
            </w:r>
          </w:p>
        </w:tc>
        <w:tc>
          <w:tcPr>
            <w:tcW w:w="1560" w:type="dxa"/>
            <w:vAlign w:val="center"/>
          </w:tcPr>
          <w:p w:rsidR="002B5A0B" w:rsidRPr="00ED32F1" w:rsidRDefault="002B5A0B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20"/>
              </w:rPr>
            </w:pPr>
          </w:p>
        </w:tc>
        <w:tc>
          <w:tcPr>
            <w:tcW w:w="1304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DE04D2" w:rsidTr="00DE04D2">
        <w:trPr>
          <w:trHeight w:val="562"/>
          <w:jc w:val="center"/>
        </w:trPr>
        <w:tc>
          <w:tcPr>
            <w:tcW w:w="1190" w:type="dxa"/>
            <w:vAlign w:val="center"/>
          </w:tcPr>
          <w:p w:rsidR="002B5A0B" w:rsidRPr="00A61B17" w:rsidRDefault="00DE04D2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3.13</w:t>
            </w:r>
          </w:p>
        </w:tc>
        <w:tc>
          <w:tcPr>
            <w:tcW w:w="3095" w:type="dxa"/>
            <w:vAlign w:val="center"/>
          </w:tcPr>
          <w:p w:rsidR="002B5A0B" w:rsidRPr="00DE04D2" w:rsidRDefault="00DE04D2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DE04D2">
              <w:rPr>
                <w:rFonts w:ascii="Book Antiqua" w:hAnsi="Book Antiqua"/>
                <w:b/>
                <w:i/>
                <w:color w:val="000000"/>
                <w:sz w:val="18"/>
                <w:szCs w:val="18"/>
              </w:rPr>
              <w:t xml:space="preserve"> „Pracownia praktyczna – blok II.</w:t>
            </w:r>
            <w:r w:rsidRPr="00DE04D2">
              <w:rPr>
                <w:rFonts w:ascii="Book Antiqua" w:hAnsi="Book Antiqua"/>
                <w:b/>
                <w:i/>
                <w:sz w:val="18"/>
                <w:szCs w:val="18"/>
              </w:rPr>
              <w:t xml:space="preserve"> </w:t>
            </w:r>
            <w:r w:rsidRPr="00DE04D2">
              <w:rPr>
                <w:rFonts w:ascii="Book Antiqua" w:hAnsi="Book Antiqua" w:cs="Arial"/>
                <w:b/>
                <w:i/>
                <w:sz w:val="18"/>
                <w:szCs w:val="18"/>
              </w:rPr>
              <w:t>Planowanie zasobów ludzkich zgodnie  z zapotrzebowaniem jednostek biznesowych”</w:t>
            </w:r>
          </w:p>
        </w:tc>
        <w:tc>
          <w:tcPr>
            <w:tcW w:w="1134" w:type="dxa"/>
            <w:vAlign w:val="center"/>
          </w:tcPr>
          <w:p w:rsidR="00DE04D2" w:rsidRDefault="00DE04D2" w:rsidP="00DE04D2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</w:t>
            </w:r>
          </w:p>
          <w:p w:rsidR="002B5A0B" w:rsidRPr="00A61B17" w:rsidRDefault="00DE04D2" w:rsidP="00DE04D2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praktyczna</w:t>
            </w:r>
          </w:p>
        </w:tc>
        <w:tc>
          <w:tcPr>
            <w:tcW w:w="1275" w:type="dxa"/>
            <w:vAlign w:val="center"/>
          </w:tcPr>
          <w:p w:rsidR="002B5A0B" w:rsidRPr="00A61B17" w:rsidRDefault="00DE04D2" w:rsidP="00DE04D2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3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560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DE04D2" w:rsidTr="00DE04D2">
        <w:trPr>
          <w:trHeight w:val="556"/>
          <w:jc w:val="center"/>
        </w:trPr>
        <w:tc>
          <w:tcPr>
            <w:tcW w:w="1190" w:type="dxa"/>
            <w:vAlign w:val="center"/>
          </w:tcPr>
          <w:p w:rsidR="002B5A0B" w:rsidRPr="00A61B17" w:rsidRDefault="00DE04D2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3.14</w:t>
            </w:r>
          </w:p>
        </w:tc>
        <w:tc>
          <w:tcPr>
            <w:tcW w:w="3095" w:type="dxa"/>
            <w:vAlign w:val="center"/>
          </w:tcPr>
          <w:p w:rsidR="002B5A0B" w:rsidRPr="00DE04D2" w:rsidRDefault="00DE04D2" w:rsidP="006948A4">
            <w:pPr>
              <w:spacing w:after="0" w:line="240" w:lineRule="auto"/>
              <w:rPr>
                <w:rFonts w:ascii="Book Antiqua" w:eastAsia="Times New Roman" w:hAnsi="Book Antiqua" w:cstheme="minorHAnsi"/>
                <w:sz w:val="18"/>
                <w:szCs w:val="18"/>
              </w:rPr>
            </w:pPr>
            <w:r w:rsidRPr="00DE04D2">
              <w:rPr>
                <w:rFonts w:ascii="Book Antiqua" w:hAnsi="Book Antiqua"/>
                <w:b/>
                <w:i/>
                <w:sz w:val="18"/>
                <w:szCs w:val="18"/>
              </w:rPr>
              <w:t>„</w:t>
            </w:r>
            <w:r w:rsidRPr="00DE04D2"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III.  System ochrony danych osobowych   w firmie”</w:t>
            </w:r>
          </w:p>
        </w:tc>
        <w:tc>
          <w:tcPr>
            <w:tcW w:w="1134" w:type="dxa"/>
            <w:vAlign w:val="center"/>
          </w:tcPr>
          <w:p w:rsidR="00DE04D2" w:rsidRDefault="00DE04D2" w:rsidP="00DE04D2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</w:t>
            </w:r>
          </w:p>
          <w:p w:rsidR="002B5A0B" w:rsidRPr="00A61B17" w:rsidRDefault="00DE04D2" w:rsidP="00DE04D2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praktyczna</w:t>
            </w:r>
          </w:p>
        </w:tc>
        <w:tc>
          <w:tcPr>
            <w:tcW w:w="1275" w:type="dxa"/>
            <w:vAlign w:val="center"/>
          </w:tcPr>
          <w:p w:rsidR="002B5A0B" w:rsidRPr="00A61B17" w:rsidRDefault="00DE04D2" w:rsidP="002B5A0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3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grupy</w:t>
            </w:r>
          </w:p>
        </w:tc>
        <w:tc>
          <w:tcPr>
            <w:tcW w:w="1560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B5A0B" w:rsidRPr="00ED32F1" w:rsidRDefault="002B5A0B" w:rsidP="002B5A0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DE04D2" w:rsidRDefault="00DE04D2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DE04D2" w:rsidRDefault="00DE04D2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DE04D2" w:rsidRDefault="00DE04D2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DE04D2" w:rsidRDefault="00DE04D2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594D7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06490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Pr="007D5094" w:rsidRDefault="00346FDE" w:rsidP="00346FDE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346FDE" w:rsidRPr="007D5094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346FDE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346FDE" w:rsidRPr="007D5094" w:rsidRDefault="008301A5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="00346FDE"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="00346FDE"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346FDE" w:rsidRPr="007D5094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346FDE" w:rsidRPr="00524C23" w:rsidTr="003A6F7D">
        <w:trPr>
          <w:cantSplit/>
          <w:trHeight w:val="510"/>
        </w:trPr>
        <w:tc>
          <w:tcPr>
            <w:tcW w:w="4050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346FDE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346FDE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346FDE" w:rsidRPr="00B21DF6" w:rsidRDefault="00346FDE" w:rsidP="00346FDE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221F59" w:rsidRDefault="00346FDE" w:rsidP="00346FDE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346FDE" w:rsidRPr="007D5094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346FDE" w:rsidRPr="0007172C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DE04D2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DE04D2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69976836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DE04D2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DE04D2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DE04D2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45F5E"/>
    <w:rsid w:val="00057C43"/>
    <w:rsid w:val="0007172C"/>
    <w:rsid w:val="00077E62"/>
    <w:rsid w:val="000A14FE"/>
    <w:rsid w:val="000A21BD"/>
    <w:rsid w:val="000A34C0"/>
    <w:rsid w:val="000A44CB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A64D8"/>
    <w:rsid w:val="002B01EA"/>
    <w:rsid w:val="002B13CF"/>
    <w:rsid w:val="002B5A0B"/>
    <w:rsid w:val="002C430F"/>
    <w:rsid w:val="002E0282"/>
    <w:rsid w:val="002E20E6"/>
    <w:rsid w:val="002F5B19"/>
    <w:rsid w:val="00305111"/>
    <w:rsid w:val="0033657C"/>
    <w:rsid w:val="00346FDE"/>
    <w:rsid w:val="003617F8"/>
    <w:rsid w:val="003642DF"/>
    <w:rsid w:val="00386C96"/>
    <w:rsid w:val="0039012E"/>
    <w:rsid w:val="003B4162"/>
    <w:rsid w:val="003C2AB7"/>
    <w:rsid w:val="003F5A65"/>
    <w:rsid w:val="00406490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4D79"/>
    <w:rsid w:val="00595E5E"/>
    <w:rsid w:val="005A1520"/>
    <w:rsid w:val="005A35D5"/>
    <w:rsid w:val="005A39B4"/>
    <w:rsid w:val="005C391A"/>
    <w:rsid w:val="005C5725"/>
    <w:rsid w:val="005D6802"/>
    <w:rsid w:val="005E4B4F"/>
    <w:rsid w:val="005F3879"/>
    <w:rsid w:val="00603243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48A4"/>
    <w:rsid w:val="00695336"/>
    <w:rsid w:val="00695EDE"/>
    <w:rsid w:val="006B75A8"/>
    <w:rsid w:val="006B7601"/>
    <w:rsid w:val="006C1458"/>
    <w:rsid w:val="006E3237"/>
    <w:rsid w:val="006F21E5"/>
    <w:rsid w:val="00720971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4A75"/>
    <w:rsid w:val="007C69EF"/>
    <w:rsid w:val="008077DD"/>
    <w:rsid w:val="00810CC3"/>
    <w:rsid w:val="008212FE"/>
    <w:rsid w:val="008301A5"/>
    <w:rsid w:val="008553CD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4FE1"/>
    <w:rsid w:val="00966A68"/>
    <w:rsid w:val="009737A2"/>
    <w:rsid w:val="00993877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04D2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6C94"/>
    <w:rsid w:val="00F45EBD"/>
    <w:rsid w:val="00F6095D"/>
    <w:rsid w:val="00FB6E84"/>
    <w:rsid w:val="00FE0730"/>
    <w:rsid w:val="00FE107D"/>
    <w:rsid w:val="00FE5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FE598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pia.e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lgorzata.Krol@wspia.eu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1062</Words>
  <Characters>8502</Characters>
  <Application>Microsoft Office Word</Application>
  <DocSecurity>0</DocSecurity>
  <Lines>70</Lines>
  <Paragraphs>19</Paragraphs>
  <ScaleCrop>false</ScaleCrop>
  <Company>Hewlett-Packard Company</Company>
  <LinksUpToDate>false</LinksUpToDate>
  <CharactersWithSpaces>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Admin</cp:lastModifiedBy>
  <cp:revision>28</cp:revision>
  <cp:lastPrinted>2020-03-10T13:25:00Z</cp:lastPrinted>
  <dcterms:created xsi:type="dcterms:W3CDTF">2020-01-31T20:33:00Z</dcterms:created>
  <dcterms:modified xsi:type="dcterms:W3CDTF">2020-12-20T12:41:00Z</dcterms:modified>
</cp:coreProperties>
</file>